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F7CB" w14:textId="6A633FA5" w:rsidR="00F2069E" w:rsidRDefault="009604AE" w:rsidP="00F2069E">
      <w:pPr>
        <w:rPr>
          <w:b/>
          <w:bCs/>
          <w:sz w:val="28"/>
          <w:szCs w:val="24"/>
        </w:rPr>
      </w:pPr>
      <w:r w:rsidRPr="00F2069E">
        <w:rPr>
          <w:b/>
          <w:bCs/>
          <w:sz w:val="28"/>
          <w:szCs w:val="24"/>
        </w:rPr>
        <w:t>FLERÅRSPLAN</w:t>
      </w:r>
      <w:r w:rsidR="00F2069E" w:rsidRPr="00F2069E">
        <w:rPr>
          <w:b/>
          <w:bCs/>
          <w:sz w:val="28"/>
          <w:szCs w:val="24"/>
        </w:rPr>
        <w:t xml:space="preserve">, revision </w:t>
      </w:r>
      <w:r w:rsidR="007F123F">
        <w:rPr>
          <w:b/>
          <w:bCs/>
          <w:sz w:val="28"/>
          <w:szCs w:val="24"/>
        </w:rPr>
        <w:t>2</w:t>
      </w:r>
      <w:r w:rsidR="00F2069E" w:rsidRPr="00F2069E">
        <w:rPr>
          <w:b/>
          <w:bCs/>
          <w:sz w:val="28"/>
          <w:szCs w:val="24"/>
        </w:rPr>
        <w:t xml:space="preserve"> – 20</w:t>
      </w:r>
      <w:r w:rsidR="00F2069E">
        <w:rPr>
          <w:b/>
          <w:bCs/>
          <w:sz w:val="28"/>
          <w:szCs w:val="24"/>
        </w:rPr>
        <w:t>22</w:t>
      </w:r>
      <w:r w:rsidR="00553797">
        <w:rPr>
          <w:b/>
          <w:bCs/>
          <w:sz w:val="28"/>
          <w:szCs w:val="24"/>
        </w:rPr>
        <w:br/>
      </w:r>
      <w:r w:rsidR="00553797" w:rsidRPr="00553797">
        <w:rPr>
          <w:sz w:val="20"/>
          <w:szCs w:val="18"/>
        </w:rPr>
        <w:t>2022-03-</w:t>
      </w:r>
      <w:r w:rsidR="00553797">
        <w:rPr>
          <w:sz w:val="20"/>
          <w:szCs w:val="18"/>
        </w:rPr>
        <w:t>22</w:t>
      </w:r>
    </w:p>
    <w:p w14:paraId="69FE1E89" w14:textId="77777777" w:rsidR="00D7060F" w:rsidRPr="00F2069E" w:rsidRDefault="00D7060F" w:rsidP="00F2069E">
      <w:pPr>
        <w:rPr>
          <w:b/>
          <w:bCs/>
          <w:sz w:val="28"/>
          <w:szCs w:val="24"/>
        </w:rPr>
      </w:pPr>
    </w:p>
    <w:p w14:paraId="6A474151" w14:textId="692CB045" w:rsidR="00D7060F" w:rsidRDefault="00D7060F" w:rsidP="00D7060F">
      <w:r>
        <w:t xml:space="preserve">Norra Livereds samfällighets flerårsplan är framtagen för att vara ett hjälpmedel för styrelsen att kontinuerligt arbeta för att samfällighetens </w:t>
      </w:r>
      <w:r w:rsidR="00947DF4">
        <w:t xml:space="preserve">2 olika </w:t>
      </w:r>
      <w:r>
        <w:t xml:space="preserve">gemensamma </w:t>
      </w:r>
      <w:r w:rsidR="003B4ADC">
        <w:t>anläggningar</w:t>
      </w:r>
      <w:r>
        <w:t xml:space="preserve"> som</w:t>
      </w:r>
      <w:r w:rsidR="00947DF4">
        <w:t xml:space="preserve"> inkluderar</w:t>
      </w:r>
      <w:r>
        <w:t xml:space="preserve"> garagelängor</w:t>
      </w:r>
      <w:r w:rsidR="003B4ADC">
        <w:t xml:space="preserve">,  </w:t>
      </w:r>
      <w:r>
        <w:t>gemensamhetshus</w:t>
      </w:r>
      <w:r w:rsidR="003B4ADC">
        <w:t xml:space="preserve">, grönområden, belysning, VA, asfaltsytor med mera </w:t>
      </w:r>
      <w:r>
        <w:t xml:space="preserve">ska skötas, förbättras och underhållas på bästa sätt. </w:t>
      </w:r>
      <w:r w:rsidR="00C42296">
        <w:t>Flerårsplanen löper över 5 år.</w:t>
      </w:r>
      <w:r w:rsidR="00A545CA">
        <w:br/>
        <w:t>Underhållsplanen tydliggör de åtgärder av större karaktär som</w:t>
      </w:r>
      <w:r w:rsidR="00713286">
        <w:t xml:space="preserve"> planeras att genomföras. Dessa åtgärder påperkar oftast även samfällighetens ekonomi i större omfattning och behöver planeras för i god tid. </w:t>
      </w:r>
      <w:r w:rsidR="00A545CA">
        <w:t xml:space="preserve">Mindre </w:t>
      </w:r>
      <w:r w:rsidR="00763FD2">
        <w:t xml:space="preserve">krävande </w:t>
      </w:r>
      <w:r w:rsidR="00A545CA">
        <w:t>åtgärder</w:t>
      </w:r>
      <w:r w:rsidR="00713286">
        <w:t xml:space="preserve"> </w:t>
      </w:r>
      <w:r w:rsidR="00A545CA">
        <w:t xml:space="preserve">och underhåll hanteras </w:t>
      </w:r>
      <w:r w:rsidR="00763FD2">
        <w:t xml:space="preserve">löpande eller </w:t>
      </w:r>
      <w:r w:rsidR="00A545CA">
        <w:t>på städdagar</w:t>
      </w:r>
      <w:r w:rsidR="00713286">
        <w:t>. Dessa ingår normalt sett inte i flerårsplanen.</w:t>
      </w:r>
      <w:r w:rsidR="00A545CA">
        <w:br/>
      </w:r>
      <w:r w:rsidR="00A545CA">
        <w:br/>
      </w:r>
      <w:r>
        <w:t>Vi vill med denna flerårsplan bjuda in våra medlemmar till att ta mer aktiv del i vårt område</w:t>
      </w:r>
      <w:r w:rsidR="001C1136">
        <w:t xml:space="preserve">s förvaltning </w:t>
      </w:r>
      <w:r w:rsidR="007134CB">
        <w:t xml:space="preserve">och </w:t>
      </w:r>
      <w:r w:rsidR="001C1136">
        <w:t>utveckling</w:t>
      </w:r>
      <w:r>
        <w:t xml:space="preserve"> </w:t>
      </w:r>
      <w:r w:rsidR="007134CB">
        <w:t>samt</w:t>
      </w:r>
      <w:r>
        <w:t xml:space="preserve"> stimulera till att lämna in idéer och förslag så att vår samfällighet blir en fin, trygg och trevlig plats att bo och leva på. </w:t>
      </w:r>
      <w:r w:rsidR="00A545CA">
        <w:t>Lämpligast sker detta genom att inkomma med motioner senast den 31 januari varje nytt kalenderår.</w:t>
      </w:r>
      <w:r w:rsidR="00700ABA">
        <w:br/>
      </w:r>
    </w:p>
    <w:p w14:paraId="35A9D0E9" w14:textId="14C01CE9" w:rsidR="00700ABA" w:rsidRDefault="00D7060F" w:rsidP="00D7060F">
      <w:r w:rsidRPr="009E6710">
        <w:rPr>
          <w:b/>
          <w:bCs/>
          <w:sz w:val="28"/>
          <w:szCs w:val="24"/>
        </w:rPr>
        <w:t>2022</w:t>
      </w:r>
      <w:r>
        <w:t xml:space="preserve"> </w:t>
      </w:r>
      <w:r w:rsidR="00F72B3C">
        <w:br/>
      </w:r>
      <w:r w:rsidR="00DD0C86">
        <w:t>Omläggning av</w:t>
      </w:r>
      <w:r>
        <w:t xml:space="preserve"> </w:t>
      </w:r>
      <w:r w:rsidR="003B4ADC">
        <w:t xml:space="preserve">tak </w:t>
      </w:r>
      <w:r>
        <w:t>på</w:t>
      </w:r>
      <w:r w:rsidR="00700ABA">
        <w:t xml:space="preserve"> det </w:t>
      </w:r>
      <w:r w:rsidR="00BD330F">
        <w:t>gröna</w:t>
      </w:r>
      <w:r w:rsidR="00700ABA">
        <w:t xml:space="preserve"> </w:t>
      </w:r>
      <w:r>
        <w:t>gemensamhetshus</w:t>
      </w:r>
      <w:r w:rsidR="00BD330F">
        <w:t>et</w:t>
      </w:r>
      <w:r w:rsidR="00700ABA">
        <w:t>.</w:t>
      </w:r>
    </w:p>
    <w:p w14:paraId="44359859" w14:textId="448C9CE2" w:rsidR="00D7060F" w:rsidRDefault="00700ABA" w:rsidP="00D7060F">
      <w:r>
        <w:t>V</w:t>
      </w:r>
      <w:r w:rsidR="00124E76">
        <w:t>iss asfalterin</w:t>
      </w:r>
      <w:r w:rsidR="00C54B61">
        <w:t>g i delar av Röda och Gröna området</w:t>
      </w:r>
      <w:r w:rsidR="00DD0C86">
        <w:t>.</w:t>
      </w:r>
    </w:p>
    <w:p w14:paraId="616B6789" w14:textId="77777777" w:rsidR="00FC73F1" w:rsidRPr="00FC73F1" w:rsidRDefault="00FC73F1" w:rsidP="00D7060F">
      <w:pPr>
        <w:rPr>
          <w:sz w:val="10"/>
          <w:szCs w:val="10"/>
        </w:rPr>
      </w:pPr>
    </w:p>
    <w:p w14:paraId="74063E4A" w14:textId="77777777" w:rsidR="00700ABA" w:rsidRDefault="00D7060F" w:rsidP="00D7060F">
      <w:r w:rsidRPr="009E6710">
        <w:rPr>
          <w:b/>
          <w:bCs/>
          <w:sz w:val="28"/>
          <w:szCs w:val="24"/>
        </w:rPr>
        <w:t>2023</w:t>
      </w:r>
      <w:r>
        <w:t xml:space="preserve"> </w:t>
      </w:r>
    </w:p>
    <w:p w14:paraId="5CA76CC4" w14:textId="5640AB1F" w:rsidR="00D7060F" w:rsidRDefault="003B4ADC" w:rsidP="00D7060F">
      <w:r>
        <w:t xml:space="preserve">Omläggning av </w:t>
      </w:r>
      <w:r w:rsidR="00C54B61">
        <w:t xml:space="preserve">tak på det </w:t>
      </w:r>
      <w:r w:rsidR="00BD330F">
        <w:t>gula</w:t>
      </w:r>
      <w:r w:rsidR="00C54B61">
        <w:t xml:space="preserve"> gemenskapshus</w:t>
      </w:r>
      <w:r w:rsidR="00BD330F">
        <w:t>et</w:t>
      </w:r>
      <w:r w:rsidR="00C54B61">
        <w:t>.</w:t>
      </w:r>
    </w:p>
    <w:p w14:paraId="15A920E4" w14:textId="4A38192C" w:rsidR="00BD330F" w:rsidRDefault="00D96DB0" w:rsidP="00D7060F">
      <w:r>
        <w:t>Renovering</w:t>
      </w:r>
      <w:r w:rsidR="00BD330F">
        <w:t xml:space="preserve"> av det gröna gemensamhetshuset</w:t>
      </w:r>
    </w:p>
    <w:p w14:paraId="0EF1CCDA" w14:textId="77777777" w:rsidR="00FC73F1" w:rsidRPr="00FC73F1" w:rsidRDefault="00FC73F1" w:rsidP="00D7060F">
      <w:pPr>
        <w:rPr>
          <w:sz w:val="10"/>
          <w:szCs w:val="10"/>
        </w:rPr>
      </w:pPr>
    </w:p>
    <w:p w14:paraId="7915D2B5" w14:textId="77777777" w:rsidR="00700ABA" w:rsidRPr="00A545CA" w:rsidRDefault="00D7060F" w:rsidP="00D7060F">
      <w:r w:rsidRPr="00A545CA">
        <w:rPr>
          <w:b/>
          <w:bCs/>
          <w:sz w:val="28"/>
          <w:szCs w:val="24"/>
        </w:rPr>
        <w:t>2024</w:t>
      </w:r>
      <w:r w:rsidRPr="00A545CA">
        <w:t xml:space="preserve"> </w:t>
      </w:r>
    </w:p>
    <w:p w14:paraId="74EFF908" w14:textId="5A1F4776" w:rsidR="00A545CA" w:rsidRDefault="00A545CA" w:rsidP="00D7060F">
      <w:r>
        <w:t>Omläggning av tak på de</w:t>
      </w:r>
      <w:r w:rsidR="00BD330F">
        <w:t>t vita</w:t>
      </w:r>
      <w:r>
        <w:t xml:space="preserve"> gemensamhetshuset.</w:t>
      </w:r>
      <w:r w:rsidR="00BD330F">
        <w:br/>
      </w:r>
      <w:r w:rsidR="00D96DB0">
        <w:t xml:space="preserve">Renovering </w:t>
      </w:r>
      <w:r w:rsidR="00BD330F">
        <w:t>av det gula gemensamhetshuset</w:t>
      </w:r>
      <w:r w:rsidR="00D96DB0">
        <w:t>.</w:t>
      </w:r>
    </w:p>
    <w:p w14:paraId="182B3529" w14:textId="77777777" w:rsidR="00A545CA" w:rsidRDefault="00A545CA" w:rsidP="00D7060F">
      <w:r>
        <w:t>Ledningar och ventiler för vattenförsörjning skall inspekteras</w:t>
      </w:r>
      <w:r w:rsidR="00D7060F" w:rsidRPr="00A545CA">
        <w:t xml:space="preserve"> för att fastställa deras skick</w:t>
      </w:r>
      <w:r>
        <w:t xml:space="preserve">. </w:t>
      </w:r>
    </w:p>
    <w:p w14:paraId="30830533" w14:textId="6D4C811D" w:rsidR="00D7060F" w:rsidRDefault="00A545CA" w:rsidP="00D7060F">
      <w:r>
        <w:t>Även ledningar och brunnar för avrinning av dagvatten</w:t>
      </w:r>
      <w:r w:rsidR="00D7060F" w:rsidRPr="00A545CA">
        <w:t xml:space="preserve"> </w:t>
      </w:r>
      <w:r>
        <w:t>skall inspekteras.</w:t>
      </w:r>
    </w:p>
    <w:p w14:paraId="2B021F09" w14:textId="77777777" w:rsidR="00FC73F1" w:rsidRPr="00FC73F1" w:rsidRDefault="00FC73F1" w:rsidP="00D7060F">
      <w:pPr>
        <w:rPr>
          <w:sz w:val="10"/>
          <w:szCs w:val="10"/>
        </w:rPr>
      </w:pPr>
    </w:p>
    <w:p w14:paraId="47C76221" w14:textId="77777777" w:rsidR="00700ABA" w:rsidRDefault="00D7060F" w:rsidP="00D7060F">
      <w:r w:rsidRPr="009E6710">
        <w:rPr>
          <w:b/>
          <w:bCs/>
          <w:sz w:val="28"/>
          <w:szCs w:val="24"/>
        </w:rPr>
        <w:t>2025</w:t>
      </w:r>
      <w:r>
        <w:t xml:space="preserve"> </w:t>
      </w:r>
    </w:p>
    <w:p w14:paraId="5F49B83F" w14:textId="76899A26" w:rsidR="00FC73F1" w:rsidRDefault="00D96DB0" w:rsidP="00FC73F1">
      <w:r>
        <w:t xml:space="preserve">Renovering av </w:t>
      </w:r>
      <w:r w:rsidR="00BD330F">
        <w:t>det vita gemsamhetshuset.</w:t>
      </w:r>
      <w:r w:rsidR="00BD330F">
        <w:br/>
      </w:r>
      <w:r w:rsidR="007F123F">
        <w:t>Resultatet av inspektionen av vattenförsörjning och dagvatten skall beaktas och eventuellt åtgärdas.</w:t>
      </w:r>
      <w:r w:rsidR="007F123F">
        <w:br/>
        <w:t xml:space="preserve">Om vatten/dagvatten anläggningen ej behöver åtgärdas så planeras en större </w:t>
      </w:r>
      <w:r w:rsidR="00D7060F">
        <w:t xml:space="preserve">satsning på gångvägar och asfaltsytor i området. </w:t>
      </w:r>
      <w:r w:rsidR="007F123F">
        <w:t xml:space="preserve">Vattenavrinningen </w:t>
      </w:r>
      <w:r w:rsidR="00F72B3C">
        <w:t xml:space="preserve">till ränndalarna </w:t>
      </w:r>
      <w:r w:rsidR="007F123F">
        <w:t xml:space="preserve">fungerar inta alltid som den </w:t>
      </w:r>
      <w:r w:rsidR="00F72B3C">
        <w:t>är tänkt</w:t>
      </w:r>
      <w:r w:rsidR="007F123F">
        <w:t xml:space="preserve">. </w:t>
      </w:r>
    </w:p>
    <w:p w14:paraId="7E63CD4D" w14:textId="77777777" w:rsidR="00FC73F1" w:rsidRPr="00FC73F1" w:rsidRDefault="00FC73F1" w:rsidP="00FC73F1">
      <w:pPr>
        <w:rPr>
          <w:sz w:val="10"/>
          <w:szCs w:val="10"/>
        </w:rPr>
      </w:pPr>
    </w:p>
    <w:p w14:paraId="2446007F" w14:textId="463AF805" w:rsidR="00F2069E" w:rsidRPr="00713286" w:rsidRDefault="00713286">
      <w:pPr>
        <w:spacing w:after="200"/>
        <w:rPr>
          <w:b/>
          <w:bCs/>
          <w:sz w:val="28"/>
          <w:szCs w:val="28"/>
        </w:rPr>
      </w:pPr>
      <w:r w:rsidRPr="00713286">
        <w:rPr>
          <w:b/>
          <w:bCs/>
          <w:sz w:val="28"/>
          <w:szCs w:val="28"/>
        </w:rPr>
        <w:t>2026</w:t>
      </w:r>
      <w:r>
        <w:rPr>
          <w:b/>
          <w:bCs/>
          <w:sz w:val="28"/>
          <w:szCs w:val="28"/>
        </w:rPr>
        <w:br/>
      </w:r>
      <w:r>
        <w:rPr>
          <w:szCs w:val="22"/>
        </w:rPr>
        <w:t>Taken på garagelängorna behöver åtgärdas</w:t>
      </w:r>
      <w:r w:rsidR="00C42296">
        <w:rPr>
          <w:szCs w:val="22"/>
        </w:rPr>
        <w:t>. Takplåtar och vissa pilastrar är rostangripna i de delar där de möter hängrännor respektive asfalt. Men funktionen är fortfarande intakt då det inte någonstan finns hål i plåtarna, även om färg och till viss del rostskyddet har börjat nötas av.</w:t>
      </w:r>
      <w:r>
        <w:rPr>
          <w:b/>
          <w:bCs/>
          <w:sz w:val="28"/>
          <w:szCs w:val="28"/>
        </w:rPr>
        <w:br/>
      </w:r>
      <w:r w:rsidR="00F2069E" w:rsidRPr="00713286">
        <w:rPr>
          <w:b/>
          <w:bCs/>
          <w:sz w:val="28"/>
          <w:szCs w:val="28"/>
        </w:rPr>
        <w:br w:type="page"/>
      </w:r>
    </w:p>
    <w:p w14:paraId="3AC02664" w14:textId="2315E11D" w:rsidR="00112E45" w:rsidRPr="00F2069E" w:rsidRDefault="00F2069E" w:rsidP="007E1377">
      <w:pPr>
        <w:rPr>
          <w:b/>
          <w:bCs/>
          <w:sz w:val="28"/>
          <w:szCs w:val="24"/>
        </w:rPr>
      </w:pPr>
      <w:r w:rsidRPr="00F2069E">
        <w:rPr>
          <w:b/>
          <w:bCs/>
          <w:sz w:val="28"/>
          <w:szCs w:val="24"/>
        </w:rPr>
        <w:lastRenderedPageBreak/>
        <w:t>Flerårsplan, revision 1 – 2019.</w:t>
      </w:r>
    </w:p>
    <w:p w14:paraId="1969D77A" w14:textId="77777777" w:rsidR="00F2069E" w:rsidRPr="00F2069E" w:rsidRDefault="00F2069E" w:rsidP="007E1377">
      <w:pPr>
        <w:rPr>
          <w:b/>
          <w:bCs/>
        </w:rPr>
      </w:pPr>
    </w:p>
    <w:p w14:paraId="6CD29714" w14:textId="77777777" w:rsidR="00112E45" w:rsidRDefault="00112E45" w:rsidP="007E1377">
      <w:r>
        <w:t xml:space="preserve">Norra Livereds samfällighets flerårs plan är framtagen för att vara ett hjälpmedel för styrelsen att kontinuerligt arbeta för att samfällighetens gemensamma egendom som garagelängor och gemensamhetshus och anläggningar och rabatter ska skötas, förbättras och underhållas på bästa sätt. Vi vill med denna fler - års plan bjuda in våra medlemmar till att ta mer aktiv del i vårt område och stimulera till att lämna in idéer och förslag så att vår samfällighet blir en fin, trygg och trevlig plats att bo och leva på. </w:t>
      </w:r>
    </w:p>
    <w:p w14:paraId="63BB9DFE" w14:textId="77777777" w:rsidR="00112E45" w:rsidRDefault="00112E45" w:rsidP="007E1377"/>
    <w:p w14:paraId="007D85F6" w14:textId="75F00EBC" w:rsidR="00112E45" w:rsidRDefault="00FC73F1" w:rsidP="007E1377">
      <w:r>
        <w:t>•</w:t>
      </w:r>
      <w:r w:rsidR="00EC58A2">
        <w:t xml:space="preserve"> </w:t>
      </w:r>
      <w:r w:rsidR="00EC58A2" w:rsidRPr="00FC73F1">
        <w:rPr>
          <w:b/>
          <w:bCs/>
        </w:rPr>
        <w:t>GENOMFÖRT</w:t>
      </w:r>
      <w:r w:rsidR="00EC58A2">
        <w:rPr>
          <w:b/>
          <w:bCs/>
        </w:rPr>
        <w:t xml:space="preserve"> -</w:t>
      </w:r>
      <w:r>
        <w:t xml:space="preserve"> </w:t>
      </w:r>
      <w:r w:rsidRPr="001D20FB">
        <w:rPr>
          <w:b/>
          <w:bCs/>
        </w:rPr>
        <w:t>201</w:t>
      </w:r>
      <w:r w:rsidR="00112E45" w:rsidRPr="001D20FB">
        <w:rPr>
          <w:b/>
          <w:bCs/>
        </w:rPr>
        <w:t>9</w:t>
      </w:r>
      <w:r w:rsidR="00112E45">
        <w:t xml:space="preserve"> Ska lekplatsen, rabatter, grönytor och kantstenar i det </w:t>
      </w:r>
      <w:r w:rsidR="00D040DC">
        <w:t>G</w:t>
      </w:r>
      <w:r w:rsidR="00112E45">
        <w:t xml:space="preserve">ula området ses över. Fram till den 31 januari 2019 är du välkommen att anmäla ditt intresse och lämna förslag på upprustning av lekplats, stenparti, grönytor och rabatter. </w:t>
      </w:r>
    </w:p>
    <w:p w14:paraId="1E3EE4D0" w14:textId="77777777" w:rsidR="00112E45" w:rsidRDefault="00112E45" w:rsidP="007E1377"/>
    <w:p w14:paraId="467CDBED" w14:textId="43B66605" w:rsidR="00112E45" w:rsidRDefault="00112E45" w:rsidP="007E1377">
      <w:r>
        <w:t xml:space="preserve">• </w:t>
      </w:r>
      <w:r w:rsidR="00FE231B" w:rsidRPr="00FE231B">
        <w:rPr>
          <w:b/>
          <w:bCs/>
        </w:rPr>
        <w:t>DELVIS</w:t>
      </w:r>
      <w:r w:rsidR="00FE231B">
        <w:t xml:space="preserve"> (</w:t>
      </w:r>
      <w:r w:rsidR="00105E26">
        <w:t xml:space="preserve">en farlig lekställning har tagits bort. </w:t>
      </w:r>
      <w:r w:rsidR="001D20FB">
        <w:t>I</w:t>
      </w:r>
      <w:r w:rsidR="00105E26">
        <w:t xml:space="preserve">nget specifikt </w:t>
      </w:r>
      <w:r w:rsidR="001D20FB">
        <w:t xml:space="preserve">har </w:t>
      </w:r>
      <w:r w:rsidR="00105E26">
        <w:t xml:space="preserve">gjorts </w:t>
      </w:r>
      <w:r w:rsidR="001D20FB">
        <w:t>utöver det som görs på städdagen)</w:t>
      </w:r>
      <w:r w:rsidR="00FE231B">
        <w:t xml:space="preserve"> - </w:t>
      </w:r>
      <w:r w:rsidRPr="001D20FB">
        <w:rPr>
          <w:b/>
          <w:bCs/>
        </w:rPr>
        <w:t>2020</w:t>
      </w:r>
      <w:r>
        <w:t xml:space="preserve"> Ska rabatter, grönytor och kantstenar i det </w:t>
      </w:r>
      <w:r w:rsidR="00D040DC">
        <w:t>G</w:t>
      </w:r>
      <w:r>
        <w:t xml:space="preserve">röna området ses över. Fram till den 31 januari 2020 är du välkommen att anmäla ditt intresse och lämna förslag på upprustning av grönytor och rabatter. </w:t>
      </w:r>
    </w:p>
    <w:p w14:paraId="144784DD" w14:textId="77777777" w:rsidR="00112E45" w:rsidRDefault="00112E45" w:rsidP="007E1377"/>
    <w:p w14:paraId="7C5E5C49" w14:textId="3117E48D" w:rsidR="00112E45" w:rsidRDefault="00112E45" w:rsidP="007E1377">
      <w:r>
        <w:t>•</w:t>
      </w:r>
      <w:r w:rsidR="00AB2961">
        <w:t xml:space="preserve"> </w:t>
      </w:r>
      <w:r w:rsidR="00AB2961" w:rsidRPr="00AB2961">
        <w:rPr>
          <w:b/>
          <w:bCs/>
        </w:rPr>
        <w:t>DELVIS</w:t>
      </w:r>
      <w:r>
        <w:t xml:space="preserve"> </w:t>
      </w:r>
      <w:r w:rsidR="00AB2961">
        <w:t xml:space="preserve">(viss armatur är på begäran utbytt) - </w:t>
      </w:r>
      <w:r w:rsidRPr="001D20FB">
        <w:rPr>
          <w:b/>
          <w:bCs/>
        </w:rPr>
        <w:t>2021</w:t>
      </w:r>
      <w:r>
        <w:t xml:space="preserve"> Ska vi byta ut belysningen vid våra garage och gångvägar till ledbelysning. Fram till 31 januari 2021 är du välkommen att anmäla ditt intresse och lämna förslag på hur belysningen vid våra garage och gångvägar kan bli bättre. Vi tar gärna emot förslag på ledbelysning som är bra för vårt område.</w:t>
      </w:r>
    </w:p>
    <w:p w14:paraId="72608F44" w14:textId="77777777" w:rsidR="00112E45" w:rsidRDefault="00112E45" w:rsidP="007E1377"/>
    <w:p w14:paraId="48795761" w14:textId="77777777" w:rsidR="00112E45" w:rsidRDefault="00112E45" w:rsidP="007E1377">
      <w:r>
        <w:t>• 2022 Ska taken på gemensamhetshusen läggas om Fram till den 31 januari 2022 är du välkommen att anmäla ditt intresse och lämna förslag på genomförande och utförare när det gäller omläggning av taken på våra gemensamhetshus</w:t>
      </w:r>
    </w:p>
    <w:p w14:paraId="6D069679" w14:textId="77777777" w:rsidR="00112E45" w:rsidRDefault="00112E45" w:rsidP="007E1377"/>
    <w:p w14:paraId="49713121" w14:textId="77777777" w:rsidR="00112E45" w:rsidRDefault="00112E45" w:rsidP="007E1377">
      <w:r>
        <w:t xml:space="preserve">• 2023 Ska gemensamhetshusen renoveras Fram till den 31 januari 2023 är du välkommen att anmäla ditt intresse och lämna förslag på en mer ingående alternativt omfattande förändring/upprustning av våra gemensamhetshus. </w:t>
      </w:r>
    </w:p>
    <w:p w14:paraId="60DFD705" w14:textId="77777777" w:rsidR="00112E45" w:rsidRDefault="00112E45" w:rsidP="007E1377"/>
    <w:p w14:paraId="302D2CD9" w14:textId="77777777" w:rsidR="00112E45" w:rsidRDefault="00112E45" w:rsidP="007E1377">
      <w:r>
        <w:t xml:space="preserve">• 2024 ska vattenledningarna undersökas för att fastställa deras skick om det ska till byten av vattenledningar / avloppsledningar och spillvattenledningar i vårt område. Fram till den 31 januari 2024 är du välkommen att anmäla ditt intresse och lämna förslag på hur detta ska genomföras. </w:t>
      </w:r>
    </w:p>
    <w:p w14:paraId="3694F526" w14:textId="77777777" w:rsidR="00112E45" w:rsidRDefault="00112E45" w:rsidP="007E1377"/>
    <w:p w14:paraId="7489D7F2" w14:textId="501E544D" w:rsidR="007E1377" w:rsidRPr="007E1377" w:rsidRDefault="00112E45" w:rsidP="007E1377">
      <w:r>
        <w:t>• 2025 Ska vi göra en stor satsning på gångvägar och asfaltsytor i området. Fram till den 31 januari 2025 är du välkommen att anmäla ditt intresse och lämna förslag när det gäller våra gångvägar och asfaltsytor. Vi behöver bla få in uppgifter om vilka asfaltsytor som är i behov av asfaltering.</w:t>
      </w:r>
    </w:p>
    <w:sectPr w:rsidR="007E1377" w:rsidRPr="007E1377" w:rsidSect="00C312C0">
      <w:headerReference w:type="default" r:id="rId8"/>
      <w:footerReference w:type="default" r:id="rId9"/>
      <w:pgSz w:w="11906" w:h="16838" w:code="9"/>
      <w:pgMar w:top="2268" w:right="1134"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FDF0" w14:textId="77777777" w:rsidR="00F7747E" w:rsidRDefault="00F7747E">
      <w:r>
        <w:separator/>
      </w:r>
    </w:p>
  </w:endnote>
  <w:endnote w:type="continuationSeparator" w:id="0">
    <w:p w14:paraId="62F09575" w14:textId="77777777" w:rsidR="00F7747E" w:rsidRDefault="00F7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0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4C0C" w14:textId="1C1A041C" w:rsidR="006C6ACE" w:rsidRPr="006C4F2A" w:rsidRDefault="00FE5CF1" w:rsidP="00C312C0">
    <w:pPr>
      <w:pStyle w:val="Referens"/>
      <w:tabs>
        <w:tab w:val="clear" w:pos="9921"/>
        <w:tab w:val="right" w:pos="9356"/>
      </w:tabs>
    </w:pPr>
    <w:r>
      <w:fldChar w:fldCharType="begin"/>
    </w:r>
    <w:r>
      <w:instrText xml:space="preserve"> PAGE   \* MERGEFORMAT </w:instrText>
    </w:r>
    <w:r>
      <w:fldChar w:fldCharType="separate"/>
    </w:r>
    <w:r w:rsidR="00C637C7">
      <w:rPr>
        <w:noProof/>
      </w:rPr>
      <w:t>1</w:t>
    </w:r>
    <w:r>
      <w:rPr>
        <w:noProof/>
      </w:rPr>
      <w:fldChar w:fldCharType="end"/>
    </w:r>
    <w:r w:rsidR="006C6ACE" w:rsidRPr="006C4F2A">
      <w:t xml:space="preserve"> </w:t>
    </w:r>
  </w:p>
  <w:p w14:paraId="672723ED" w14:textId="77777777" w:rsidR="006C6ACE" w:rsidRDefault="006C6ACE" w:rsidP="00CD261B">
    <w:pPr>
      <w:pStyle w:val="Fusszeilelinks"/>
      <w:framePr w:w="0" w:hRule="auto" w:hSpace="0" w:wrap="auto" w:vAnchor="margin" w:yAlign="inline"/>
      <w:tabs>
        <w:tab w:val="clear" w:pos="8789"/>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ACD7" w14:textId="77777777" w:rsidR="00F7747E" w:rsidRDefault="00F7747E">
      <w:r>
        <w:separator/>
      </w:r>
    </w:p>
  </w:footnote>
  <w:footnote w:type="continuationSeparator" w:id="0">
    <w:p w14:paraId="1760B223" w14:textId="77777777" w:rsidR="00F7747E" w:rsidRDefault="00F7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F334" w14:textId="6B4896AA" w:rsidR="00553797" w:rsidRDefault="00553797" w:rsidP="009604AE">
    <w:pPr>
      <w:pStyle w:val="Sidhuvud"/>
      <w:jc w:val="right"/>
    </w:pPr>
    <w:r>
      <w:t>Norra Livereds Samfällighet</w:t>
    </w:r>
    <w:r w:rsidR="009604AE">
      <w:t xml:space="preserve"> - Flerårsplan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pt;height:37.8pt" o:bullet="t">
        <v:imagedata r:id="rId1" o:title="Delta-donkerblauw-wit"/>
      </v:shape>
    </w:pict>
  </w:numPicBullet>
  <w:abstractNum w:abstractNumId="0" w15:restartNumberingAfterBreak="0">
    <w:nsid w:val="FFFFFF7C"/>
    <w:multiLevelType w:val="singleLevel"/>
    <w:tmpl w:val="93C446C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332C88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A229E6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E02A2D0"/>
    <w:lvl w:ilvl="0">
      <w:start w:val="1"/>
      <w:numFmt w:val="decimal"/>
      <w:pStyle w:val="Numreradlista2"/>
      <w:lvlText w:val="%1."/>
      <w:lvlJc w:val="left"/>
      <w:pPr>
        <w:tabs>
          <w:tab w:val="num" w:pos="643"/>
        </w:tabs>
        <w:ind w:left="643" w:hanging="360"/>
      </w:pPr>
    </w:lvl>
  </w:abstractNum>
  <w:abstractNum w:abstractNumId="4" w15:restartNumberingAfterBreak="0">
    <w:nsid w:val="FFFFFF88"/>
    <w:multiLevelType w:val="singleLevel"/>
    <w:tmpl w:val="51686190"/>
    <w:lvl w:ilvl="0">
      <w:start w:val="1"/>
      <w:numFmt w:val="decimal"/>
      <w:pStyle w:val="Numreradlista"/>
      <w:lvlText w:val="%1."/>
      <w:lvlJc w:val="left"/>
      <w:pPr>
        <w:tabs>
          <w:tab w:val="num" w:pos="360"/>
        </w:tabs>
        <w:ind w:left="360" w:hanging="360"/>
      </w:pPr>
    </w:lvl>
  </w:abstractNum>
  <w:abstractNum w:abstractNumId="5" w15:restartNumberingAfterBreak="0">
    <w:nsid w:val="02E546A0"/>
    <w:multiLevelType w:val="hybridMultilevel"/>
    <w:tmpl w:val="74B8139A"/>
    <w:lvl w:ilvl="0" w:tplc="665432DA">
      <w:start w:val="1"/>
      <w:numFmt w:val="bullet"/>
      <w:pStyle w:val="Punktlista2"/>
      <w:lvlText w:val="►"/>
      <w:lvlJc w:val="left"/>
      <w:pPr>
        <w:tabs>
          <w:tab w:val="num" w:pos="851"/>
        </w:tabs>
        <w:ind w:left="851" w:hanging="426"/>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C47529"/>
    <w:multiLevelType w:val="hybridMultilevel"/>
    <w:tmpl w:val="6EEE0D50"/>
    <w:lvl w:ilvl="0" w:tplc="8B549EB4">
      <w:start w:val="1"/>
      <w:numFmt w:val="bullet"/>
      <w:pStyle w:val="AufzhlungStufe3"/>
      <w:lvlText w:val=""/>
      <w:lvlJc w:val="left"/>
      <w:pPr>
        <w:tabs>
          <w:tab w:val="num" w:pos="1276"/>
        </w:tabs>
        <w:ind w:left="1276" w:hanging="425"/>
      </w:pPr>
      <w:rPr>
        <w:rFonts w:ascii="Symbol" w:hAnsi="Symbol" w:cs="Times New Roman" w:hint="default"/>
      </w:rPr>
    </w:lvl>
    <w:lvl w:ilvl="1" w:tplc="411A1084">
      <w:start w:val="1"/>
      <w:numFmt w:val="bullet"/>
      <w:lvlText w:val="o"/>
      <w:lvlJc w:val="left"/>
      <w:pPr>
        <w:tabs>
          <w:tab w:val="num" w:pos="1440"/>
        </w:tabs>
        <w:ind w:left="1440" w:hanging="360"/>
      </w:pPr>
      <w:rPr>
        <w:rFonts w:ascii="Courier New" w:hAnsi="Courier New" w:cs="Courier New" w:hint="default"/>
      </w:rPr>
    </w:lvl>
    <w:lvl w:ilvl="2" w:tplc="D3340D14">
      <w:start w:val="1"/>
      <w:numFmt w:val="bullet"/>
      <w:lvlText w:val=""/>
      <w:lvlJc w:val="left"/>
      <w:pPr>
        <w:tabs>
          <w:tab w:val="num" w:pos="2160"/>
        </w:tabs>
        <w:ind w:left="2160" w:hanging="360"/>
      </w:pPr>
      <w:rPr>
        <w:rFonts w:ascii="Wingdings" w:hAnsi="Wingdings" w:hint="default"/>
      </w:rPr>
    </w:lvl>
    <w:lvl w:ilvl="3" w:tplc="AFF6212A" w:tentative="1">
      <w:start w:val="1"/>
      <w:numFmt w:val="bullet"/>
      <w:lvlText w:val=""/>
      <w:lvlJc w:val="left"/>
      <w:pPr>
        <w:tabs>
          <w:tab w:val="num" w:pos="2880"/>
        </w:tabs>
        <w:ind w:left="2880" w:hanging="360"/>
      </w:pPr>
      <w:rPr>
        <w:rFonts w:ascii="Symbol" w:hAnsi="Symbol" w:hint="default"/>
      </w:rPr>
    </w:lvl>
    <w:lvl w:ilvl="4" w:tplc="97EE0C38" w:tentative="1">
      <w:start w:val="1"/>
      <w:numFmt w:val="bullet"/>
      <w:lvlText w:val="o"/>
      <w:lvlJc w:val="left"/>
      <w:pPr>
        <w:tabs>
          <w:tab w:val="num" w:pos="3600"/>
        </w:tabs>
        <w:ind w:left="3600" w:hanging="360"/>
      </w:pPr>
      <w:rPr>
        <w:rFonts w:ascii="Courier New" w:hAnsi="Courier New" w:cs="Courier New" w:hint="default"/>
      </w:rPr>
    </w:lvl>
    <w:lvl w:ilvl="5" w:tplc="F3C0C2AE" w:tentative="1">
      <w:start w:val="1"/>
      <w:numFmt w:val="bullet"/>
      <w:lvlText w:val=""/>
      <w:lvlJc w:val="left"/>
      <w:pPr>
        <w:tabs>
          <w:tab w:val="num" w:pos="4320"/>
        </w:tabs>
        <w:ind w:left="4320" w:hanging="360"/>
      </w:pPr>
      <w:rPr>
        <w:rFonts w:ascii="Wingdings" w:hAnsi="Wingdings" w:hint="default"/>
      </w:rPr>
    </w:lvl>
    <w:lvl w:ilvl="6" w:tplc="78663D5C" w:tentative="1">
      <w:start w:val="1"/>
      <w:numFmt w:val="bullet"/>
      <w:lvlText w:val=""/>
      <w:lvlJc w:val="left"/>
      <w:pPr>
        <w:tabs>
          <w:tab w:val="num" w:pos="5040"/>
        </w:tabs>
        <w:ind w:left="5040" w:hanging="360"/>
      </w:pPr>
      <w:rPr>
        <w:rFonts w:ascii="Symbol" w:hAnsi="Symbol" w:hint="default"/>
      </w:rPr>
    </w:lvl>
    <w:lvl w:ilvl="7" w:tplc="96BACCDE"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FF586C"/>
    <w:multiLevelType w:val="multilevel"/>
    <w:tmpl w:val="0407001F"/>
    <w:numStyleLink w:val="111111"/>
  </w:abstractNum>
  <w:abstractNum w:abstractNumId="8" w15:restartNumberingAfterBreak="0">
    <w:nsid w:val="14AB110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4DE328C"/>
    <w:multiLevelType w:val="multilevel"/>
    <w:tmpl w:val="8800F038"/>
    <w:numStyleLink w:val="AktuelleListe1"/>
  </w:abstractNum>
  <w:abstractNum w:abstractNumId="10" w15:restartNumberingAfterBreak="0">
    <w:nsid w:val="2B923F87"/>
    <w:multiLevelType w:val="hybridMultilevel"/>
    <w:tmpl w:val="3118D2A8"/>
    <w:lvl w:ilvl="0" w:tplc="552037E4">
      <w:start w:val="1"/>
      <w:numFmt w:val="bullet"/>
      <w:pStyle w:val="Punktlista"/>
      <w:lvlText w:val=""/>
      <w:lvlJc w:val="left"/>
      <w:pPr>
        <w:tabs>
          <w:tab w:val="num" w:pos="425"/>
        </w:tabs>
        <w:ind w:left="425" w:hanging="42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E79E8"/>
    <w:multiLevelType w:val="hybridMultilevel"/>
    <w:tmpl w:val="3F481B0E"/>
    <w:lvl w:ilvl="0" w:tplc="658C345A">
      <w:start w:val="1"/>
      <w:numFmt w:val="decimal"/>
      <w:pStyle w:val="Kop1nummer"/>
      <w:lvlText w:val="%1."/>
      <w:lvlJc w:val="left"/>
      <w:pPr>
        <w:ind w:left="360" w:hanging="360"/>
      </w:pPr>
      <w:rPr>
        <w:color w:val="00347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2E41C7E"/>
    <w:multiLevelType w:val="multilevel"/>
    <w:tmpl w:val="AC48C62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35DF7AF3"/>
    <w:multiLevelType w:val="multilevel"/>
    <w:tmpl w:val="DAD0DF4C"/>
    <w:lvl w:ilvl="0">
      <w:start w:val="1"/>
      <w:numFmt w:val="bullet"/>
      <w:lvlText w:val=""/>
      <w:lvlPicBulletId w:val="0"/>
      <w:lvlJc w:val="left"/>
      <w:pPr>
        <w:ind w:left="454" w:hanging="454"/>
      </w:pPr>
      <w:rPr>
        <w:rFonts w:ascii="Symbol" w:hAnsi="Symbol" w:hint="default"/>
        <w:color w:val="auto"/>
        <w:sz w:val="20"/>
      </w:rPr>
    </w:lvl>
    <w:lvl w:ilvl="1">
      <w:start w:val="1"/>
      <w:numFmt w:val="bullet"/>
      <w:pStyle w:val="Punktlista21"/>
      <w:lvlText w:val=""/>
      <w:lvlJc w:val="left"/>
      <w:pPr>
        <w:ind w:left="908" w:hanging="454"/>
      </w:pPr>
      <w:rPr>
        <w:rFonts w:ascii="Symbol" w:hAnsi="Symbol" w:hint="default"/>
        <w:color w:val="003478"/>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4" w15:restartNumberingAfterBreak="0">
    <w:nsid w:val="461608E9"/>
    <w:multiLevelType w:val="hybridMultilevel"/>
    <w:tmpl w:val="EFA41104"/>
    <w:lvl w:ilvl="0" w:tplc="F21468EE">
      <w:start w:val="1"/>
      <w:numFmt w:val="bullet"/>
      <w:pStyle w:val="Punktlista3"/>
      <w:lvlText w:val=""/>
      <w:lvlJc w:val="left"/>
      <w:pPr>
        <w:tabs>
          <w:tab w:val="num" w:pos="1276"/>
        </w:tabs>
        <w:ind w:left="1276" w:hanging="425"/>
      </w:pPr>
      <w:rPr>
        <w:rFonts w:ascii="Symbol" w:hAnsi="Symbol"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D7F54"/>
    <w:multiLevelType w:val="multilevel"/>
    <w:tmpl w:val="AAA630E6"/>
    <w:lvl w:ilvl="0">
      <w:start w:val="1"/>
      <w:numFmt w:val="bullet"/>
      <w:pStyle w:val="Punktlista5"/>
      <w:lvlText w:val="►"/>
      <w:lvlJc w:val="left"/>
      <w:pPr>
        <w:tabs>
          <w:tab w:val="num" w:pos="2127"/>
        </w:tabs>
        <w:ind w:left="2127" w:hanging="426"/>
      </w:pPr>
      <w:rPr>
        <w:rFonts w:ascii="Times New Roman" w:hAnsi="Times New Roman" w:cs="Times New Roman" w:hint="default"/>
        <w:sz w:val="18"/>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pStyle w:val="Punktlista4"/>
      <w:lvlText w:val=""/>
      <w:lvlJc w:val="left"/>
      <w:pPr>
        <w:tabs>
          <w:tab w:val="num" w:pos="1701"/>
        </w:tabs>
        <w:ind w:left="1701" w:hanging="425"/>
      </w:pPr>
      <w:rPr>
        <w:rFonts w:ascii="Symbol" w:hAnsi="Symbol" w:hint="default"/>
      </w:rPr>
    </w:lvl>
    <w:lvl w:ilvl="4">
      <w:start w:val="1"/>
      <w:numFmt w:val="bullet"/>
      <w:pStyle w:val="Punktlista5"/>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988266F"/>
    <w:multiLevelType w:val="multilevel"/>
    <w:tmpl w:val="9E5498EA"/>
    <w:lvl w:ilvl="0">
      <w:start w:val="1"/>
      <w:numFmt w:val="decimal"/>
      <w:lvlText w:val="%1"/>
      <w:lvlJc w:val="left"/>
      <w:pPr>
        <w:tabs>
          <w:tab w:val="num" w:pos="0"/>
        </w:tabs>
        <w:ind w:left="0" w:hanging="1134"/>
      </w:pPr>
      <w:rPr>
        <w:rFonts w:hint="default"/>
      </w:rPr>
    </w:lvl>
    <w:lvl w:ilvl="1">
      <w:start w:val="1"/>
      <w:numFmt w:val="decimal"/>
      <w:lvlText w:val="%1.%2"/>
      <w:lvlJc w:val="left"/>
      <w:pPr>
        <w:tabs>
          <w:tab w:val="num" w:pos="0"/>
        </w:tabs>
        <w:ind w:left="0" w:hanging="1134"/>
      </w:pPr>
      <w:rPr>
        <w:rFonts w:hint="default"/>
      </w:rPr>
    </w:lvl>
    <w:lvl w:ilvl="2">
      <w:start w:val="1"/>
      <w:numFmt w:val="decimal"/>
      <w:lvlText w:val="%1.%2.%3"/>
      <w:lvlJc w:val="left"/>
      <w:pPr>
        <w:tabs>
          <w:tab w:val="num" w:pos="0"/>
        </w:tabs>
        <w:ind w:left="0" w:hanging="1134"/>
      </w:pPr>
      <w:rPr>
        <w:rFonts w:hint="default"/>
      </w:rPr>
    </w:lvl>
    <w:lvl w:ilvl="3">
      <w:start w:val="1"/>
      <w:numFmt w:val="decimal"/>
      <w:lvlText w:val="%1.%2.%3.%4"/>
      <w:lvlJc w:val="left"/>
      <w:pPr>
        <w:tabs>
          <w:tab w:val="num" w:pos="0"/>
        </w:tabs>
        <w:ind w:left="0" w:hanging="1134"/>
      </w:pPr>
      <w:rPr>
        <w:rFonts w:hint="default"/>
      </w:rPr>
    </w:lvl>
    <w:lvl w:ilvl="4">
      <w:start w:val="1"/>
      <w:numFmt w:val="decimal"/>
      <w:lvlText w:val="%1.%2.%3.%4.%5"/>
      <w:lvlJc w:val="left"/>
      <w:pPr>
        <w:tabs>
          <w:tab w:val="num" w:pos="0"/>
        </w:tabs>
        <w:ind w:left="0" w:hanging="1134"/>
      </w:pPr>
      <w:rPr>
        <w:rFonts w:hint="default"/>
      </w:rPr>
    </w:lvl>
    <w:lvl w:ilvl="5">
      <w:start w:val="1"/>
      <w:numFmt w:val="decimal"/>
      <w:lvlText w:val="%1.%2.%3.%4.%5.%6"/>
      <w:lvlJc w:val="left"/>
      <w:pPr>
        <w:tabs>
          <w:tab w:val="num" w:pos="0"/>
        </w:tabs>
        <w:ind w:left="0" w:hanging="1134"/>
      </w:pPr>
      <w:rPr>
        <w:rFonts w:hint="default"/>
      </w:rPr>
    </w:lvl>
    <w:lvl w:ilvl="6">
      <w:start w:val="1"/>
      <w:numFmt w:val="none"/>
      <w:lvlText w:val=""/>
      <w:lvlJc w:val="left"/>
      <w:pPr>
        <w:tabs>
          <w:tab w:val="num" w:pos="0"/>
        </w:tabs>
        <w:ind w:left="0" w:firstLine="0"/>
      </w:pPr>
      <w:rPr>
        <w:rFonts w:hint="default"/>
        <w:sz w:val="25"/>
        <w:szCs w:val="25"/>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52666AF6"/>
    <w:multiLevelType w:val="hybridMultilevel"/>
    <w:tmpl w:val="CCBE2BCE"/>
    <w:lvl w:ilvl="0" w:tplc="E152A846">
      <w:start w:val="1"/>
      <w:numFmt w:val="bullet"/>
      <w:pStyle w:val="Punktlista1"/>
      <w:lvlText w:val="o"/>
      <w:lvlJc w:val="left"/>
      <w:pPr>
        <w:ind w:left="360" w:hanging="360"/>
      </w:pPr>
      <w:rPr>
        <w:rFonts w:ascii="Courier New" w:hAnsi="Courier New" w:cs="Courier New" w:hint="default"/>
        <w:color w:val="00347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FA08B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8D7B94"/>
    <w:multiLevelType w:val="multilevel"/>
    <w:tmpl w:val="0407001F"/>
    <w:numStyleLink w:val="111111"/>
  </w:abstractNum>
  <w:abstractNum w:abstractNumId="20" w15:restartNumberingAfterBreak="0">
    <w:nsid w:val="59502B5F"/>
    <w:multiLevelType w:val="multilevel"/>
    <w:tmpl w:val="25ACB4BA"/>
    <w:lvl w:ilvl="0">
      <w:start w:val="1"/>
      <w:numFmt w:val="decimal"/>
      <w:lvlText w:val="%1."/>
      <w:lvlJc w:val="left"/>
      <w:pPr>
        <w:tabs>
          <w:tab w:val="num" w:pos="360"/>
        </w:tabs>
        <w:ind w:left="360" w:hanging="360"/>
      </w:pPr>
    </w:lvl>
    <w:lvl w:ilvl="1">
      <w:start w:val="1"/>
      <w:numFmt w:val="decimal"/>
      <w:pStyle w:val="Kop2nummer"/>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CD4BF5"/>
    <w:multiLevelType w:val="hybridMultilevel"/>
    <w:tmpl w:val="7222EC58"/>
    <w:lvl w:ilvl="0" w:tplc="E50A4F68">
      <w:start w:val="1"/>
      <w:numFmt w:val="bullet"/>
      <w:pStyle w:val="Aufzhlung"/>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F5014"/>
    <w:multiLevelType w:val="multilevel"/>
    <w:tmpl w:val="0407001F"/>
    <w:numStyleLink w:val="111111"/>
  </w:abstractNum>
  <w:abstractNum w:abstractNumId="23" w15:restartNumberingAfterBreak="0">
    <w:nsid w:val="603F26B4"/>
    <w:multiLevelType w:val="hybridMultilevel"/>
    <w:tmpl w:val="8266F692"/>
    <w:lvl w:ilvl="0" w:tplc="01ACA1D4">
      <w:start w:val="1"/>
      <w:numFmt w:val="bullet"/>
      <w:pStyle w:val="AufzhlungStufe1"/>
      <w:lvlText w:val=""/>
      <w:lvlJc w:val="left"/>
      <w:pPr>
        <w:tabs>
          <w:tab w:val="num" w:pos="425"/>
        </w:tabs>
        <w:ind w:left="425" w:hanging="425"/>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356A7"/>
    <w:multiLevelType w:val="multilevel"/>
    <w:tmpl w:val="8800F038"/>
    <w:styleLink w:val="AktuelleListe1"/>
    <w:lvl w:ilvl="0">
      <w:start w:val="1"/>
      <w:numFmt w:val="decimal"/>
      <w:pStyle w:val="Nummerieru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25" w15:restartNumberingAfterBreak="0">
    <w:nsid w:val="695A6257"/>
    <w:multiLevelType w:val="hybridMultilevel"/>
    <w:tmpl w:val="A13610A0"/>
    <w:lvl w:ilvl="0" w:tplc="DEFC1C58">
      <w:start w:val="1"/>
      <w:numFmt w:val="decimal"/>
      <w:pStyle w:val="Nummerlista"/>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A7D0784"/>
    <w:multiLevelType w:val="hybridMultilevel"/>
    <w:tmpl w:val="61D6AB58"/>
    <w:lvl w:ilvl="0" w:tplc="8B549EB4">
      <w:start w:val="1"/>
      <w:numFmt w:val="bullet"/>
      <w:pStyle w:val="AufzhlungStufe2"/>
      <w:lvlText w:val="►"/>
      <w:lvlJc w:val="left"/>
      <w:pPr>
        <w:tabs>
          <w:tab w:val="num" w:pos="442"/>
        </w:tabs>
        <w:ind w:left="851" w:hanging="443"/>
      </w:pPr>
      <w:rPr>
        <w:rFonts w:ascii="Times New Roman" w:hAnsi="Times New Roman" w:cs="Times New Roman" w:hint="default"/>
        <w:sz w:val="18"/>
        <w:szCs w:val="18"/>
      </w:rPr>
    </w:lvl>
    <w:lvl w:ilvl="1" w:tplc="411A1084" w:tentative="1">
      <w:start w:val="1"/>
      <w:numFmt w:val="bullet"/>
      <w:lvlText w:val="o"/>
      <w:lvlJc w:val="left"/>
      <w:pPr>
        <w:tabs>
          <w:tab w:val="num" w:pos="1440"/>
        </w:tabs>
        <w:ind w:left="1440" w:hanging="360"/>
      </w:pPr>
      <w:rPr>
        <w:rFonts w:ascii="Courier New" w:hAnsi="Courier New" w:cs="Courier New" w:hint="default"/>
      </w:rPr>
    </w:lvl>
    <w:lvl w:ilvl="2" w:tplc="D3340D14" w:tentative="1">
      <w:start w:val="1"/>
      <w:numFmt w:val="bullet"/>
      <w:lvlText w:val=""/>
      <w:lvlJc w:val="left"/>
      <w:pPr>
        <w:tabs>
          <w:tab w:val="num" w:pos="2160"/>
        </w:tabs>
        <w:ind w:left="2160" w:hanging="360"/>
      </w:pPr>
      <w:rPr>
        <w:rFonts w:ascii="Wingdings" w:hAnsi="Wingdings" w:hint="default"/>
      </w:rPr>
    </w:lvl>
    <w:lvl w:ilvl="3" w:tplc="AFF6212A" w:tentative="1">
      <w:start w:val="1"/>
      <w:numFmt w:val="bullet"/>
      <w:lvlText w:val=""/>
      <w:lvlJc w:val="left"/>
      <w:pPr>
        <w:tabs>
          <w:tab w:val="num" w:pos="2880"/>
        </w:tabs>
        <w:ind w:left="2880" w:hanging="360"/>
      </w:pPr>
      <w:rPr>
        <w:rFonts w:ascii="Symbol" w:hAnsi="Symbol" w:hint="default"/>
      </w:rPr>
    </w:lvl>
    <w:lvl w:ilvl="4" w:tplc="97EE0C38" w:tentative="1">
      <w:start w:val="1"/>
      <w:numFmt w:val="bullet"/>
      <w:lvlText w:val="o"/>
      <w:lvlJc w:val="left"/>
      <w:pPr>
        <w:tabs>
          <w:tab w:val="num" w:pos="3600"/>
        </w:tabs>
        <w:ind w:left="3600" w:hanging="360"/>
      </w:pPr>
      <w:rPr>
        <w:rFonts w:ascii="Courier New" w:hAnsi="Courier New" w:cs="Courier New" w:hint="default"/>
      </w:rPr>
    </w:lvl>
    <w:lvl w:ilvl="5" w:tplc="F3C0C2AE" w:tentative="1">
      <w:start w:val="1"/>
      <w:numFmt w:val="bullet"/>
      <w:lvlText w:val=""/>
      <w:lvlJc w:val="left"/>
      <w:pPr>
        <w:tabs>
          <w:tab w:val="num" w:pos="4320"/>
        </w:tabs>
        <w:ind w:left="4320" w:hanging="360"/>
      </w:pPr>
      <w:rPr>
        <w:rFonts w:ascii="Wingdings" w:hAnsi="Wingdings" w:hint="default"/>
      </w:rPr>
    </w:lvl>
    <w:lvl w:ilvl="6" w:tplc="78663D5C" w:tentative="1">
      <w:start w:val="1"/>
      <w:numFmt w:val="bullet"/>
      <w:lvlText w:val=""/>
      <w:lvlJc w:val="left"/>
      <w:pPr>
        <w:tabs>
          <w:tab w:val="num" w:pos="5040"/>
        </w:tabs>
        <w:ind w:left="5040" w:hanging="360"/>
      </w:pPr>
      <w:rPr>
        <w:rFonts w:ascii="Symbol" w:hAnsi="Symbol" w:hint="default"/>
      </w:rPr>
    </w:lvl>
    <w:lvl w:ilvl="7" w:tplc="96BACCDE"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F2CD2"/>
    <w:multiLevelType w:val="hybridMultilevel"/>
    <w:tmpl w:val="7390E3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267850"/>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763540"/>
    <w:multiLevelType w:val="multilevel"/>
    <w:tmpl w:val="04070023"/>
    <w:styleLink w:val="Artikelsek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9"/>
  </w:num>
  <w:num w:numId="2">
    <w:abstractNumId w:val="4"/>
  </w:num>
  <w:num w:numId="3">
    <w:abstractNumId w:val="3"/>
  </w:num>
  <w:num w:numId="4">
    <w:abstractNumId w:val="2"/>
  </w:num>
  <w:num w:numId="5">
    <w:abstractNumId w:val="1"/>
  </w:num>
  <w:num w:numId="6">
    <w:abstractNumId w:val="0"/>
  </w:num>
  <w:num w:numId="7">
    <w:abstractNumId w:val="9"/>
  </w:num>
  <w:num w:numId="8">
    <w:abstractNumId w:val="16"/>
  </w:num>
  <w:num w:numId="9">
    <w:abstractNumId w:val="23"/>
  </w:num>
  <w:num w:numId="10">
    <w:abstractNumId w:val="26"/>
  </w:num>
  <w:num w:numId="11">
    <w:abstractNumId w:val="6"/>
  </w:num>
  <w:num w:numId="12">
    <w:abstractNumId w:val="10"/>
  </w:num>
  <w:num w:numId="13">
    <w:abstractNumId w:val="15"/>
  </w:num>
  <w:num w:numId="14">
    <w:abstractNumId w:val="28"/>
  </w:num>
  <w:num w:numId="15">
    <w:abstractNumId w:val="8"/>
  </w:num>
  <w:num w:numId="16">
    <w:abstractNumId w:val="5"/>
  </w:num>
  <w:num w:numId="17">
    <w:abstractNumId w:val="14"/>
  </w:num>
  <w:num w:numId="18">
    <w:abstractNumId w:val="21"/>
  </w:num>
  <w:num w:numId="19">
    <w:abstractNumId w:val="24"/>
  </w:num>
  <w:num w:numId="20">
    <w:abstractNumId w:val="11"/>
  </w:num>
  <w:num w:numId="21">
    <w:abstractNumId w:val="19"/>
  </w:num>
  <w:num w:numId="22">
    <w:abstractNumId w:val="18"/>
  </w:num>
  <w:num w:numId="23">
    <w:abstractNumId w:val="7"/>
  </w:num>
  <w:num w:numId="24">
    <w:abstractNumId w:val="27"/>
  </w:num>
  <w:num w:numId="25">
    <w:abstractNumId w:val="22"/>
  </w:num>
  <w:num w:numId="26">
    <w:abstractNumId w:val="20"/>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7"/>
  </w:num>
  <w:num w:numId="35">
    <w:abstractNumId w:val="13"/>
  </w:num>
  <w:num w:numId="36">
    <w:abstractNumId w:val="25"/>
  </w:num>
  <w:num w:numId="37">
    <w:abstractNumId w:val="25"/>
    <w:lvlOverride w:ilvl="0">
      <w:startOverride w:val="1"/>
    </w:lvlOverride>
  </w:num>
  <w:num w:numId="38">
    <w:abstractNumId w:val="2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45"/>
    <w:rsid w:val="00001B16"/>
    <w:rsid w:val="000058F2"/>
    <w:rsid w:val="00023E50"/>
    <w:rsid w:val="00035430"/>
    <w:rsid w:val="000357DB"/>
    <w:rsid w:val="00053C7E"/>
    <w:rsid w:val="000733DE"/>
    <w:rsid w:val="00086294"/>
    <w:rsid w:val="0008797B"/>
    <w:rsid w:val="000A7798"/>
    <w:rsid w:val="000A7A77"/>
    <w:rsid w:val="000C1D19"/>
    <w:rsid w:val="000C7FE3"/>
    <w:rsid w:val="000D7C3A"/>
    <w:rsid w:val="000E52D5"/>
    <w:rsid w:val="00105E26"/>
    <w:rsid w:val="00112E45"/>
    <w:rsid w:val="00114059"/>
    <w:rsid w:val="00124E76"/>
    <w:rsid w:val="001268AA"/>
    <w:rsid w:val="00136985"/>
    <w:rsid w:val="00137FED"/>
    <w:rsid w:val="0015219B"/>
    <w:rsid w:val="00194C99"/>
    <w:rsid w:val="001C1136"/>
    <w:rsid w:val="001C7B41"/>
    <w:rsid w:val="001D20FB"/>
    <w:rsid w:val="001E053F"/>
    <w:rsid w:val="001E311A"/>
    <w:rsid w:val="00211A88"/>
    <w:rsid w:val="00225195"/>
    <w:rsid w:val="002318E5"/>
    <w:rsid w:val="00236A24"/>
    <w:rsid w:val="00243765"/>
    <w:rsid w:val="002443F2"/>
    <w:rsid w:val="00263E13"/>
    <w:rsid w:val="0027407A"/>
    <w:rsid w:val="00294F56"/>
    <w:rsid w:val="002A08C9"/>
    <w:rsid w:val="002A5905"/>
    <w:rsid w:val="002F76E8"/>
    <w:rsid w:val="00301CA7"/>
    <w:rsid w:val="00310056"/>
    <w:rsid w:val="00315C2A"/>
    <w:rsid w:val="00315C4E"/>
    <w:rsid w:val="003628FA"/>
    <w:rsid w:val="003745C8"/>
    <w:rsid w:val="0038764B"/>
    <w:rsid w:val="003B4ADC"/>
    <w:rsid w:val="003B64CD"/>
    <w:rsid w:val="003C006E"/>
    <w:rsid w:val="003C7B9E"/>
    <w:rsid w:val="003E1F9F"/>
    <w:rsid w:val="003E71C5"/>
    <w:rsid w:val="003F1B2E"/>
    <w:rsid w:val="0041033A"/>
    <w:rsid w:val="00420F4B"/>
    <w:rsid w:val="00423826"/>
    <w:rsid w:val="004422A8"/>
    <w:rsid w:val="004635C3"/>
    <w:rsid w:val="00471832"/>
    <w:rsid w:val="00473989"/>
    <w:rsid w:val="00493C90"/>
    <w:rsid w:val="004A4479"/>
    <w:rsid w:val="004A78C2"/>
    <w:rsid w:val="004C7292"/>
    <w:rsid w:val="004D0724"/>
    <w:rsid w:val="004E49D9"/>
    <w:rsid w:val="004F32C4"/>
    <w:rsid w:val="004F5BCB"/>
    <w:rsid w:val="00512534"/>
    <w:rsid w:val="0052137D"/>
    <w:rsid w:val="00521F99"/>
    <w:rsid w:val="00527791"/>
    <w:rsid w:val="005378D0"/>
    <w:rsid w:val="00543737"/>
    <w:rsid w:val="00553797"/>
    <w:rsid w:val="00571377"/>
    <w:rsid w:val="00577939"/>
    <w:rsid w:val="00580995"/>
    <w:rsid w:val="00596F80"/>
    <w:rsid w:val="00621676"/>
    <w:rsid w:val="0062724D"/>
    <w:rsid w:val="00647CF5"/>
    <w:rsid w:val="0066038C"/>
    <w:rsid w:val="006B7C27"/>
    <w:rsid w:val="006C4F2A"/>
    <w:rsid w:val="006C6ACE"/>
    <w:rsid w:val="006C74E8"/>
    <w:rsid w:val="006D3B49"/>
    <w:rsid w:val="006D7126"/>
    <w:rsid w:val="00700ABA"/>
    <w:rsid w:val="00707709"/>
    <w:rsid w:val="00713286"/>
    <w:rsid w:val="007134CB"/>
    <w:rsid w:val="0072382C"/>
    <w:rsid w:val="007413E0"/>
    <w:rsid w:val="00744A88"/>
    <w:rsid w:val="00763FD2"/>
    <w:rsid w:val="007778A3"/>
    <w:rsid w:val="007A0215"/>
    <w:rsid w:val="007B54AE"/>
    <w:rsid w:val="007E1377"/>
    <w:rsid w:val="007F0F36"/>
    <w:rsid w:val="007F123F"/>
    <w:rsid w:val="00810E7C"/>
    <w:rsid w:val="008136FF"/>
    <w:rsid w:val="0082033E"/>
    <w:rsid w:val="00827623"/>
    <w:rsid w:val="00857559"/>
    <w:rsid w:val="00866F5C"/>
    <w:rsid w:val="008747BA"/>
    <w:rsid w:val="0087726C"/>
    <w:rsid w:val="00880C50"/>
    <w:rsid w:val="008A0D17"/>
    <w:rsid w:val="008B7BE5"/>
    <w:rsid w:val="008D1B81"/>
    <w:rsid w:val="008D42AD"/>
    <w:rsid w:val="00907F5F"/>
    <w:rsid w:val="00920D0E"/>
    <w:rsid w:val="00930C01"/>
    <w:rsid w:val="00947DF4"/>
    <w:rsid w:val="00950C04"/>
    <w:rsid w:val="009604AE"/>
    <w:rsid w:val="00972918"/>
    <w:rsid w:val="009A2C78"/>
    <w:rsid w:val="009A6338"/>
    <w:rsid w:val="009D3DE1"/>
    <w:rsid w:val="009E26E0"/>
    <w:rsid w:val="009E271C"/>
    <w:rsid w:val="009E63E5"/>
    <w:rsid w:val="009E64C0"/>
    <w:rsid w:val="009E6710"/>
    <w:rsid w:val="009E7A62"/>
    <w:rsid w:val="009F08DD"/>
    <w:rsid w:val="00A04018"/>
    <w:rsid w:val="00A16158"/>
    <w:rsid w:val="00A321DD"/>
    <w:rsid w:val="00A322C6"/>
    <w:rsid w:val="00A36E88"/>
    <w:rsid w:val="00A37E04"/>
    <w:rsid w:val="00A545CA"/>
    <w:rsid w:val="00A76F60"/>
    <w:rsid w:val="00A83F94"/>
    <w:rsid w:val="00A932F6"/>
    <w:rsid w:val="00AB2961"/>
    <w:rsid w:val="00AB4AE1"/>
    <w:rsid w:val="00AB5CF7"/>
    <w:rsid w:val="00AC5797"/>
    <w:rsid w:val="00AE415E"/>
    <w:rsid w:val="00AF3A9F"/>
    <w:rsid w:val="00B07651"/>
    <w:rsid w:val="00B149B9"/>
    <w:rsid w:val="00B43171"/>
    <w:rsid w:val="00B7692A"/>
    <w:rsid w:val="00B81263"/>
    <w:rsid w:val="00B87FC5"/>
    <w:rsid w:val="00B93F13"/>
    <w:rsid w:val="00BC7522"/>
    <w:rsid w:val="00BD3081"/>
    <w:rsid w:val="00BD330F"/>
    <w:rsid w:val="00BD5EAF"/>
    <w:rsid w:val="00BF08C5"/>
    <w:rsid w:val="00C2751C"/>
    <w:rsid w:val="00C310C6"/>
    <w:rsid w:val="00C312C0"/>
    <w:rsid w:val="00C339B8"/>
    <w:rsid w:val="00C42296"/>
    <w:rsid w:val="00C42BA9"/>
    <w:rsid w:val="00C54B61"/>
    <w:rsid w:val="00C54DCC"/>
    <w:rsid w:val="00C637C7"/>
    <w:rsid w:val="00C77CA7"/>
    <w:rsid w:val="00C96736"/>
    <w:rsid w:val="00CB7F7D"/>
    <w:rsid w:val="00CC17B0"/>
    <w:rsid w:val="00CC5DBF"/>
    <w:rsid w:val="00CD261B"/>
    <w:rsid w:val="00CE7461"/>
    <w:rsid w:val="00CF157D"/>
    <w:rsid w:val="00D040DC"/>
    <w:rsid w:val="00D25C65"/>
    <w:rsid w:val="00D460D6"/>
    <w:rsid w:val="00D7060F"/>
    <w:rsid w:val="00D71117"/>
    <w:rsid w:val="00D728A0"/>
    <w:rsid w:val="00D96DB0"/>
    <w:rsid w:val="00D96F46"/>
    <w:rsid w:val="00DA442D"/>
    <w:rsid w:val="00DB698F"/>
    <w:rsid w:val="00DB7FD6"/>
    <w:rsid w:val="00DD0C86"/>
    <w:rsid w:val="00E11F1E"/>
    <w:rsid w:val="00E31F0F"/>
    <w:rsid w:val="00E53F06"/>
    <w:rsid w:val="00E565E8"/>
    <w:rsid w:val="00E77CC2"/>
    <w:rsid w:val="00E87981"/>
    <w:rsid w:val="00E90CDB"/>
    <w:rsid w:val="00E91F6A"/>
    <w:rsid w:val="00E9268B"/>
    <w:rsid w:val="00E97666"/>
    <w:rsid w:val="00EA1419"/>
    <w:rsid w:val="00EA67B0"/>
    <w:rsid w:val="00EC067B"/>
    <w:rsid w:val="00EC58A2"/>
    <w:rsid w:val="00EC7049"/>
    <w:rsid w:val="00ED6CE8"/>
    <w:rsid w:val="00EE2F6B"/>
    <w:rsid w:val="00EE3A42"/>
    <w:rsid w:val="00EE7A7E"/>
    <w:rsid w:val="00F012F4"/>
    <w:rsid w:val="00F06453"/>
    <w:rsid w:val="00F12FAA"/>
    <w:rsid w:val="00F2069E"/>
    <w:rsid w:val="00F23173"/>
    <w:rsid w:val="00F44EAE"/>
    <w:rsid w:val="00F56A95"/>
    <w:rsid w:val="00F72B3C"/>
    <w:rsid w:val="00F72BA0"/>
    <w:rsid w:val="00F7747E"/>
    <w:rsid w:val="00F94901"/>
    <w:rsid w:val="00F94A96"/>
    <w:rsid w:val="00FC73F1"/>
    <w:rsid w:val="00FE231B"/>
    <w:rsid w:val="00FE5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FFE42"/>
  <w15:chartTrackingRefBased/>
  <w15:docId w15:val="{14E082E2-BD39-47BA-B749-CAC77896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0" w:defSemiHidden="0" w:defUnhideWhenUsed="0" w:defQFormat="0" w:count="376">
    <w:lsdException w:name="Normal" w:uiPriority="5" w:qFormat="1"/>
    <w:lsdException w:name="heading 1" w:qFormat="1"/>
    <w:lsdException w:name="heading 2" w:uiPriority="1" w:qFormat="1"/>
    <w:lsdException w:name="heading 3" w:uiPriority="2"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5"/>
    <w:qFormat/>
    <w:rsid w:val="00BD5EAF"/>
    <w:pPr>
      <w:spacing w:after="0"/>
    </w:pPr>
    <w:rPr>
      <w:rFonts w:asciiTheme="minorHAnsi" w:hAnsiTheme="minorHAnsi"/>
      <w:sz w:val="22"/>
    </w:rPr>
  </w:style>
  <w:style w:type="paragraph" w:styleId="Rubrik1">
    <w:name w:val="heading 1"/>
    <w:basedOn w:val="Normal"/>
    <w:next w:val="Normal"/>
    <w:link w:val="Rubrik1Char"/>
    <w:autoRedefine/>
    <w:qFormat/>
    <w:rsid w:val="004422A8"/>
    <w:pPr>
      <w:keepNext/>
      <w:keepLines/>
      <w:numPr>
        <w:numId w:val="33"/>
      </w:numPr>
      <w:spacing w:before="480" w:after="120"/>
      <w:outlineLvl w:val="0"/>
    </w:pPr>
    <w:rPr>
      <w:rFonts w:eastAsiaTheme="majorEastAsia" w:cs="Arial"/>
      <w:b/>
      <w:bCs/>
      <w:color w:val="003478"/>
      <w:sz w:val="32"/>
      <w:szCs w:val="28"/>
    </w:rPr>
  </w:style>
  <w:style w:type="paragraph" w:styleId="Rubrik2">
    <w:name w:val="heading 2"/>
    <w:basedOn w:val="Normal"/>
    <w:next w:val="Normal"/>
    <w:link w:val="Rubrik2Char"/>
    <w:autoRedefine/>
    <w:uiPriority w:val="1"/>
    <w:qFormat/>
    <w:rsid w:val="007E1377"/>
    <w:pPr>
      <w:keepNext/>
      <w:keepLines/>
      <w:numPr>
        <w:ilvl w:val="1"/>
        <w:numId w:val="33"/>
      </w:numPr>
      <w:spacing w:before="200"/>
      <w:outlineLvl w:val="1"/>
    </w:pPr>
    <w:rPr>
      <w:rFonts w:eastAsiaTheme="majorEastAsia" w:cs="Arial"/>
      <w:b/>
      <w:bCs/>
      <w:color w:val="003478"/>
      <w:sz w:val="28"/>
    </w:rPr>
  </w:style>
  <w:style w:type="paragraph" w:styleId="Rubrik3">
    <w:name w:val="heading 3"/>
    <w:basedOn w:val="Normal"/>
    <w:next w:val="Normal"/>
    <w:link w:val="Rubrik3Char"/>
    <w:autoRedefine/>
    <w:uiPriority w:val="2"/>
    <w:qFormat/>
    <w:rsid w:val="004422A8"/>
    <w:pPr>
      <w:keepNext/>
      <w:keepLines/>
      <w:numPr>
        <w:ilvl w:val="2"/>
        <w:numId w:val="33"/>
      </w:numPr>
      <w:spacing w:before="200"/>
      <w:outlineLvl w:val="2"/>
    </w:pPr>
    <w:rPr>
      <w:rFonts w:eastAsiaTheme="majorEastAsia" w:cs="Arial"/>
      <w:b/>
      <w:bCs/>
      <w:color w:val="003478"/>
      <w:sz w:val="24"/>
    </w:rPr>
  </w:style>
  <w:style w:type="paragraph" w:styleId="Rubrik4">
    <w:name w:val="heading 4"/>
    <w:basedOn w:val="Rubrik1"/>
    <w:next w:val="Brdtext"/>
    <w:rsid w:val="00315C2A"/>
    <w:pPr>
      <w:numPr>
        <w:ilvl w:val="3"/>
      </w:numPr>
      <w:spacing w:before="240"/>
      <w:outlineLvl w:val="3"/>
    </w:pPr>
    <w:rPr>
      <w:bCs w:val="0"/>
      <w:sz w:val="22"/>
      <w:szCs w:val="22"/>
    </w:rPr>
  </w:style>
  <w:style w:type="paragraph" w:styleId="Rubrik5">
    <w:name w:val="heading 5"/>
    <w:basedOn w:val="Normal"/>
    <w:next w:val="Normal"/>
    <w:link w:val="Rubrik5Char"/>
    <w:uiPriority w:val="9"/>
    <w:rsid w:val="004422A8"/>
    <w:pPr>
      <w:keepNext/>
      <w:keepLines/>
      <w:numPr>
        <w:ilvl w:val="4"/>
        <w:numId w:val="33"/>
      </w:numPr>
      <w:spacing w:before="200"/>
      <w:outlineLvl w:val="4"/>
    </w:pPr>
    <w:rPr>
      <w:rFonts w:asciiTheme="majorHAnsi" w:eastAsiaTheme="majorEastAsia" w:hAnsiTheme="majorHAnsi" w:cstheme="majorBidi"/>
      <w:color w:val="00193B" w:themeColor="accent1" w:themeShade="7F"/>
      <w:sz w:val="20"/>
    </w:rPr>
  </w:style>
  <w:style w:type="paragraph" w:styleId="Rubrik6">
    <w:name w:val="heading 6"/>
    <w:basedOn w:val="Normal"/>
    <w:next w:val="Normal"/>
    <w:link w:val="Rubrik6Char"/>
    <w:uiPriority w:val="9"/>
    <w:rsid w:val="004422A8"/>
    <w:pPr>
      <w:keepNext/>
      <w:keepLines/>
      <w:numPr>
        <w:ilvl w:val="5"/>
        <w:numId w:val="33"/>
      </w:numPr>
      <w:spacing w:before="200"/>
      <w:outlineLvl w:val="5"/>
    </w:pPr>
    <w:rPr>
      <w:rFonts w:asciiTheme="majorHAnsi" w:eastAsiaTheme="majorEastAsia" w:hAnsiTheme="majorHAnsi" w:cstheme="majorBidi"/>
      <w:i/>
      <w:iCs/>
      <w:color w:val="00193B" w:themeColor="accent1" w:themeShade="7F"/>
      <w:sz w:val="20"/>
    </w:rPr>
  </w:style>
  <w:style w:type="paragraph" w:styleId="Rubrik7">
    <w:name w:val="heading 7"/>
    <w:basedOn w:val="Normal"/>
    <w:next w:val="Normal"/>
    <w:link w:val="Rubrik7Char"/>
    <w:uiPriority w:val="9"/>
    <w:rsid w:val="004422A8"/>
    <w:pPr>
      <w:keepNext/>
      <w:keepLines/>
      <w:numPr>
        <w:ilvl w:val="6"/>
        <w:numId w:val="33"/>
      </w:numPr>
      <w:spacing w:before="200"/>
      <w:outlineLvl w:val="6"/>
    </w:pPr>
    <w:rPr>
      <w:rFonts w:asciiTheme="majorHAnsi" w:eastAsiaTheme="majorEastAsia" w:hAnsiTheme="majorHAnsi" w:cstheme="majorBidi"/>
      <w:i/>
      <w:iCs/>
      <w:color w:val="6A6A6D" w:themeColor="text1" w:themeTint="BF"/>
      <w:sz w:val="20"/>
    </w:rPr>
  </w:style>
  <w:style w:type="paragraph" w:styleId="Rubrik8">
    <w:name w:val="heading 8"/>
    <w:basedOn w:val="Normal"/>
    <w:next w:val="Normal"/>
    <w:link w:val="Rubrik8Char"/>
    <w:uiPriority w:val="9"/>
    <w:rsid w:val="004422A8"/>
    <w:pPr>
      <w:keepNext/>
      <w:keepLines/>
      <w:numPr>
        <w:ilvl w:val="7"/>
        <w:numId w:val="33"/>
      </w:numPr>
      <w:spacing w:before="200"/>
      <w:outlineLvl w:val="7"/>
    </w:pPr>
    <w:rPr>
      <w:rFonts w:asciiTheme="majorHAnsi" w:eastAsiaTheme="majorEastAsia" w:hAnsiTheme="majorHAnsi" w:cstheme="majorBidi"/>
      <w:color w:val="6A6A6D" w:themeColor="text1" w:themeTint="BF"/>
      <w:sz w:val="20"/>
    </w:rPr>
  </w:style>
  <w:style w:type="paragraph" w:styleId="Rubrik9">
    <w:name w:val="heading 9"/>
    <w:basedOn w:val="Rubrik8"/>
    <w:next w:val="Brdtext"/>
    <w:rsid w:val="004C7292"/>
    <w:pPr>
      <w:numPr>
        <w:ilvl w:val="8"/>
      </w:numPr>
      <w:tabs>
        <w:tab w:val="left" w:pos="1276"/>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igurfrteckning">
    <w:name w:val="table of figures"/>
    <w:basedOn w:val="Normal"/>
    <w:next w:val="Normal"/>
    <w:semiHidden/>
    <w:rsid w:val="002A5905"/>
  </w:style>
  <w:style w:type="paragraph" w:styleId="Brdtext">
    <w:name w:val="Body Text"/>
    <w:basedOn w:val="Normal"/>
    <w:rsid w:val="00D71117"/>
  </w:style>
  <w:style w:type="paragraph" w:styleId="Punktlista">
    <w:name w:val="List Bullet"/>
    <w:basedOn w:val="Aufzhlung"/>
    <w:rsid w:val="00AF3A9F"/>
    <w:pPr>
      <w:numPr>
        <w:numId w:val="12"/>
      </w:numPr>
    </w:pPr>
  </w:style>
  <w:style w:type="paragraph" w:styleId="Punktlista2">
    <w:name w:val="List Bullet 2"/>
    <w:basedOn w:val="Aufzhlung"/>
    <w:autoRedefine/>
    <w:rsid w:val="009F08DD"/>
    <w:pPr>
      <w:numPr>
        <w:numId w:val="16"/>
      </w:numPr>
    </w:pPr>
  </w:style>
  <w:style w:type="paragraph" w:styleId="Punktlista3">
    <w:name w:val="List Bullet 3"/>
    <w:basedOn w:val="Aufzhlung"/>
    <w:rsid w:val="009F08DD"/>
    <w:pPr>
      <w:numPr>
        <w:numId w:val="17"/>
      </w:numPr>
    </w:pPr>
  </w:style>
  <w:style w:type="paragraph" w:styleId="Beskrivning">
    <w:name w:val="caption"/>
    <w:basedOn w:val="Normal"/>
    <w:next w:val="Normal"/>
    <w:uiPriority w:val="35"/>
    <w:unhideWhenUsed/>
    <w:rsid w:val="004422A8"/>
    <w:pPr>
      <w:spacing w:after="200" w:line="240" w:lineRule="auto"/>
    </w:pPr>
    <w:rPr>
      <w:b/>
      <w:bCs/>
      <w:color w:val="003478" w:themeColor="accent1"/>
      <w:sz w:val="18"/>
      <w:szCs w:val="18"/>
    </w:rPr>
  </w:style>
  <w:style w:type="paragraph" w:styleId="Indragetstycke">
    <w:name w:val="Block Text"/>
    <w:basedOn w:val="Normal"/>
    <w:semiHidden/>
    <w:rsid w:val="002A5905"/>
    <w:pPr>
      <w:ind w:left="1440" w:right="1440"/>
    </w:pPr>
  </w:style>
  <w:style w:type="paragraph" w:styleId="Datum">
    <w:name w:val="Date"/>
    <w:basedOn w:val="Normal"/>
    <w:next w:val="Normal"/>
    <w:semiHidden/>
    <w:rsid w:val="002A5905"/>
  </w:style>
  <w:style w:type="paragraph" w:styleId="Dokumentversikt">
    <w:name w:val="Document Map"/>
    <w:basedOn w:val="Normal"/>
    <w:semiHidden/>
    <w:rsid w:val="002A5905"/>
    <w:pPr>
      <w:shd w:val="clear" w:color="auto" w:fill="000080"/>
    </w:pPr>
    <w:rPr>
      <w:rFonts w:ascii="Tahoma" w:hAnsi="Tahoma" w:cs="Tahoma"/>
    </w:rPr>
  </w:style>
  <w:style w:type="paragraph" w:styleId="E-postsignatur">
    <w:name w:val="E-mail Signature"/>
    <w:basedOn w:val="Normal"/>
    <w:semiHidden/>
    <w:rsid w:val="002A5905"/>
  </w:style>
  <w:style w:type="paragraph" w:styleId="Slutnotstext">
    <w:name w:val="endnote text"/>
    <w:basedOn w:val="Normal"/>
    <w:semiHidden/>
    <w:rsid w:val="002A5905"/>
  </w:style>
  <w:style w:type="paragraph" w:customStyle="1" w:styleId="AufzhlungStufe1">
    <w:name w:val="Aufzählung Stufe 1"/>
    <w:basedOn w:val="Aufzhlung"/>
    <w:semiHidden/>
    <w:rsid w:val="0082033E"/>
    <w:pPr>
      <w:numPr>
        <w:numId w:val="9"/>
      </w:numPr>
    </w:pPr>
  </w:style>
  <w:style w:type="paragraph" w:styleId="Anteckningsrubrik">
    <w:name w:val="Note Heading"/>
    <w:basedOn w:val="Normal"/>
    <w:next w:val="Normal"/>
    <w:semiHidden/>
    <w:rsid w:val="002A5905"/>
  </w:style>
  <w:style w:type="paragraph" w:styleId="Fotnotstext">
    <w:name w:val="footnote text"/>
    <w:semiHidden/>
    <w:rsid w:val="002A5905"/>
    <w:pPr>
      <w:tabs>
        <w:tab w:val="left" w:pos="227"/>
      </w:tabs>
      <w:spacing w:after="60"/>
      <w:ind w:left="227" w:hanging="227"/>
    </w:pPr>
    <w:rPr>
      <w:rFonts w:ascii="CorpoS" w:hAnsi="CorpoS"/>
      <w:sz w:val="18"/>
    </w:rPr>
  </w:style>
  <w:style w:type="character" w:styleId="Fotnotsreferens">
    <w:name w:val="footnote reference"/>
    <w:basedOn w:val="Standardstycketeckensnitt"/>
    <w:semiHidden/>
    <w:rsid w:val="002A5905"/>
    <w:rPr>
      <w:vertAlign w:val="superscript"/>
    </w:rPr>
  </w:style>
  <w:style w:type="paragraph" w:styleId="Sidfot">
    <w:name w:val="footer"/>
    <w:basedOn w:val="Normal"/>
    <w:semiHidden/>
    <w:rsid w:val="0082033E"/>
    <w:pPr>
      <w:tabs>
        <w:tab w:val="right" w:pos="8789"/>
      </w:tabs>
      <w:spacing w:line="240" w:lineRule="auto"/>
    </w:pPr>
    <w:rPr>
      <w:sz w:val="20"/>
    </w:rPr>
  </w:style>
  <w:style w:type="paragraph" w:styleId="Avslutandetext">
    <w:name w:val="Closing"/>
    <w:basedOn w:val="Normal"/>
    <w:semiHidden/>
    <w:rsid w:val="002A5905"/>
    <w:pPr>
      <w:ind w:left="4252"/>
    </w:pPr>
  </w:style>
  <w:style w:type="character" w:styleId="Betoning">
    <w:name w:val="Emphasis"/>
    <w:basedOn w:val="Standardstycketeckensnitt"/>
    <w:rsid w:val="00194C99"/>
    <w:rPr>
      <w:b/>
      <w:iCs/>
    </w:rPr>
  </w:style>
  <w:style w:type="paragraph" w:styleId="HTML-adress">
    <w:name w:val="HTML Address"/>
    <w:basedOn w:val="Normal"/>
    <w:semiHidden/>
    <w:rsid w:val="002A5905"/>
    <w:rPr>
      <w:i/>
      <w:iCs/>
    </w:rPr>
  </w:style>
  <w:style w:type="character" w:styleId="HTML-akronym">
    <w:name w:val="HTML Acronym"/>
    <w:basedOn w:val="Standardstycketeckensnitt"/>
    <w:semiHidden/>
    <w:rsid w:val="002A5905"/>
  </w:style>
  <w:style w:type="character" w:styleId="HTML-exempel">
    <w:name w:val="HTML Sample"/>
    <w:basedOn w:val="Standardstycketeckensnitt"/>
    <w:semiHidden/>
    <w:rsid w:val="002A5905"/>
    <w:rPr>
      <w:rFonts w:ascii="Courier New" w:hAnsi="Courier New" w:cs="Courier New"/>
    </w:rPr>
  </w:style>
  <w:style w:type="character" w:styleId="HTML-kod">
    <w:name w:val="HTML Code"/>
    <w:basedOn w:val="Standardstycketeckensnitt"/>
    <w:semiHidden/>
    <w:rsid w:val="002A5905"/>
    <w:rPr>
      <w:rFonts w:ascii="Courier New" w:hAnsi="Courier New" w:cs="Courier New"/>
      <w:sz w:val="20"/>
      <w:szCs w:val="20"/>
    </w:rPr>
  </w:style>
  <w:style w:type="character" w:styleId="HTML-definition">
    <w:name w:val="HTML Definition"/>
    <w:basedOn w:val="Standardstycketeckensnitt"/>
    <w:semiHidden/>
    <w:rsid w:val="002A5905"/>
    <w:rPr>
      <w:i/>
      <w:iCs/>
    </w:rPr>
  </w:style>
  <w:style w:type="character" w:styleId="HTML-tangentbord">
    <w:name w:val="HTML Keyboard"/>
    <w:basedOn w:val="Standardstycketeckensnitt"/>
    <w:semiHidden/>
    <w:rsid w:val="002A5905"/>
    <w:rPr>
      <w:rFonts w:ascii="Courier New" w:hAnsi="Courier New" w:cs="Courier New"/>
      <w:sz w:val="20"/>
      <w:szCs w:val="20"/>
    </w:rPr>
  </w:style>
  <w:style w:type="character" w:styleId="HTML-citat">
    <w:name w:val="HTML Cite"/>
    <w:basedOn w:val="Standardstycketeckensnitt"/>
    <w:semiHidden/>
    <w:rsid w:val="002A5905"/>
    <w:rPr>
      <w:i/>
      <w:iCs/>
    </w:rPr>
  </w:style>
  <w:style w:type="character" w:styleId="Hyperlnk">
    <w:name w:val="Hyperlink"/>
    <w:basedOn w:val="Standardstycketeckensnitt"/>
    <w:uiPriority w:val="99"/>
    <w:rsid w:val="002A5905"/>
    <w:rPr>
      <w:color w:val="0000FF"/>
      <w:u w:val="single"/>
    </w:rPr>
  </w:style>
  <w:style w:type="paragraph" w:styleId="Index1">
    <w:name w:val="index 1"/>
    <w:basedOn w:val="Normal"/>
    <w:next w:val="Normal"/>
    <w:autoRedefine/>
    <w:semiHidden/>
    <w:rsid w:val="00E97666"/>
    <w:pPr>
      <w:ind w:left="240" w:hanging="240"/>
    </w:pPr>
  </w:style>
  <w:style w:type="paragraph" w:styleId="Index2">
    <w:name w:val="index 2"/>
    <w:basedOn w:val="Normal"/>
    <w:next w:val="Normal"/>
    <w:autoRedefine/>
    <w:semiHidden/>
    <w:rsid w:val="00E97666"/>
    <w:pPr>
      <w:ind w:left="480" w:hanging="240"/>
    </w:pPr>
  </w:style>
  <w:style w:type="paragraph" w:styleId="Index3">
    <w:name w:val="index 3"/>
    <w:basedOn w:val="Normal"/>
    <w:next w:val="Normal"/>
    <w:autoRedefine/>
    <w:semiHidden/>
    <w:rsid w:val="00E97666"/>
    <w:pPr>
      <w:ind w:left="720" w:hanging="240"/>
    </w:pPr>
  </w:style>
  <w:style w:type="paragraph" w:styleId="Index4">
    <w:name w:val="index 4"/>
    <w:basedOn w:val="Normal"/>
    <w:next w:val="Normal"/>
    <w:autoRedefine/>
    <w:semiHidden/>
    <w:rsid w:val="00E97666"/>
    <w:pPr>
      <w:ind w:left="960" w:hanging="240"/>
    </w:pPr>
  </w:style>
  <w:style w:type="paragraph" w:styleId="Index5">
    <w:name w:val="index 5"/>
    <w:basedOn w:val="Normal"/>
    <w:next w:val="Normal"/>
    <w:autoRedefine/>
    <w:semiHidden/>
    <w:rsid w:val="00E97666"/>
    <w:pPr>
      <w:ind w:left="1200" w:hanging="240"/>
    </w:pPr>
  </w:style>
  <w:style w:type="paragraph" w:styleId="Index6">
    <w:name w:val="index 6"/>
    <w:basedOn w:val="Normal"/>
    <w:next w:val="Normal"/>
    <w:autoRedefine/>
    <w:semiHidden/>
    <w:rsid w:val="00E97666"/>
    <w:pPr>
      <w:ind w:left="1440" w:hanging="240"/>
    </w:pPr>
  </w:style>
  <w:style w:type="paragraph" w:styleId="Index7">
    <w:name w:val="index 7"/>
    <w:basedOn w:val="Normal"/>
    <w:next w:val="Normal"/>
    <w:autoRedefine/>
    <w:semiHidden/>
    <w:rsid w:val="00E97666"/>
    <w:pPr>
      <w:ind w:left="1680" w:hanging="240"/>
    </w:pPr>
  </w:style>
  <w:style w:type="paragraph" w:styleId="Index8">
    <w:name w:val="index 8"/>
    <w:basedOn w:val="Normal"/>
    <w:next w:val="Normal"/>
    <w:autoRedefine/>
    <w:semiHidden/>
    <w:rsid w:val="00E97666"/>
    <w:pPr>
      <w:ind w:left="1920" w:hanging="240"/>
    </w:pPr>
  </w:style>
  <w:style w:type="paragraph" w:styleId="Index9">
    <w:name w:val="index 9"/>
    <w:basedOn w:val="Normal"/>
    <w:next w:val="Normal"/>
    <w:autoRedefine/>
    <w:semiHidden/>
    <w:rsid w:val="00E97666"/>
    <w:pPr>
      <w:ind w:left="2160" w:hanging="240"/>
    </w:pPr>
  </w:style>
  <w:style w:type="paragraph" w:styleId="Indexrubrik">
    <w:name w:val="index heading"/>
    <w:basedOn w:val="Normal"/>
    <w:next w:val="Index1"/>
    <w:semiHidden/>
    <w:rsid w:val="00E97666"/>
    <w:rPr>
      <w:rFonts w:cs="Arial"/>
      <w:b/>
      <w:bCs/>
    </w:rPr>
  </w:style>
  <w:style w:type="paragraph" w:styleId="Kommentarer">
    <w:name w:val="annotation text"/>
    <w:basedOn w:val="Normal"/>
    <w:semiHidden/>
    <w:rsid w:val="002A5905"/>
  </w:style>
  <w:style w:type="character" w:styleId="Kommentarsreferens">
    <w:name w:val="annotation reference"/>
    <w:basedOn w:val="Standardstycketeckensnitt"/>
    <w:semiHidden/>
    <w:rsid w:val="002A5905"/>
    <w:rPr>
      <w:sz w:val="16"/>
      <w:szCs w:val="16"/>
    </w:rPr>
  </w:style>
  <w:style w:type="paragraph" w:styleId="Sidhuvud">
    <w:name w:val="header"/>
    <w:basedOn w:val="Normal"/>
    <w:rsid w:val="00DA442D"/>
    <w:pPr>
      <w:spacing w:before="120"/>
      <w:ind w:right="3400"/>
    </w:pPr>
    <w:rPr>
      <w:sz w:val="20"/>
    </w:rPr>
  </w:style>
  <w:style w:type="paragraph" w:styleId="Lista">
    <w:name w:val="List"/>
    <w:basedOn w:val="Normal"/>
    <w:semiHidden/>
    <w:rsid w:val="002A5905"/>
    <w:pPr>
      <w:ind w:left="283" w:hanging="283"/>
    </w:pPr>
  </w:style>
  <w:style w:type="paragraph" w:styleId="Lista2">
    <w:name w:val="List 2"/>
    <w:basedOn w:val="Normal"/>
    <w:semiHidden/>
    <w:rsid w:val="002A5905"/>
    <w:pPr>
      <w:ind w:left="566" w:hanging="283"/>
    </w:pPr>
  </w:style>
  <w:style w:type="paragraph" w:styleId="Lista3">
    <w:name w:val="List 3"/>
    <w:basedOn w:val="Normal"/>
    <w:semiHidden/>
    <w:rsid w:val="002A5905"/>
    <w:pPr>
      <w:ind w:left="849" w:hanging="283"/>
    </w:pPr>
  </w:style>
  <w:style w:type="paragraph" w:styleId="Lista4">
    <w:name w:val="List 4"/>
    <w:basedOn w:val="Normal"/>
    <w:semiHidden/>
    <w:rsid w:val="002A5905"/>
    <w:pPr>
      <w:ind w:left="1132" w:hanging="283"/>
    </w:pPr>
  </w:style>
  <w:style w:type="paragraph" w:styleId="Lista5">
    <w:name w:val="List 5"/>
    <w:basedOn w:val="Normal"/>
    <w:semiHidden/>
    <w:rsid w:val="002A5905"/>
    <w:pPr>
      <w:ind w:left="1415" w:hanging="283"/>
    </w:pPr>
  </w:style>
  <w:style w:type="paragraph" w:styleId="Listafortstt">
    <w:name w:val="List Continue"/>
    <w:basedOn w:val="Normal"/>
    <w:semiHidden/>
    <w:rsid w:val="002A5905"/>
    <w:pPr>
      <w:ind w:left="283"/>
    </w:pPr>
  </w:style>
  <w:style w:type="paragraph" w:styleId="Listafortstt2">
    <w:name w:val="List Continue 2"/>
    <w:basedOn w:val="Normal"/>
    <w:semiHidden/>
    <w:rsid w:val="002A5905"/>
    <w:pPr>
      <w:ind w:left="566"/>
    </w:pPr>
  </w:style>
  <w:style w:type="paragraph" w:styleId="Listafortstt3">
    <w:name w:val="List Continue 3"/>
    <w:basedOn w:val="Normal"/>
    <w:semiHidden/>
    <w:rsid w:val="002A5905"/>
    <w:pPr>
      <w:ind w:left="849"/>
    </w:pPr>
  </w:style>
  <w:style w:type="paragraph" w:styleId="Listafortstt4">
    <w:name w:val="List Continue 4"/>
    <w:basedOn w:val="Normal"/>
    <w:semiHidden/>
    <w:rsid w:val="002A5905"/>
    <w:pPr>
      <w:ind w:left="1132"/>
    </w:pPr>
  </w:style>
  <w:style w:type="paragraph" w:styleId="Listafortstt5">
    <w:name w:val="List Continue 5"/>
    <w:basedOn w:val="Normal"/>
    <w:semiHidden/>
    <w:rsid w:val="002A5905"/>
    <w:pPr>
      <w:ind w:left="1415"/>
    </w:pPr>
  </w:style>
  <w:style w:type="paragraph" w:styleId="Numreradlista">
    <w:name w:val="List Number"/>
    <w:basedOn w:val="Normal"/>
    <w:semiHidden/>
    <w:rsid w:val="002A5905"/>
    <w:pPr>
      <w:numPr>
        <w:numId w:val="2"/>
      </w:numPr>
    </w:pPr>
  </w:style>
  <w:style w:type="paragraph" w:styleId="Numreradlista2">
    <w:name w:val="List Number 2"/>
    <w:basedOn w:val="Normal"/>
    <w:semiHidden/>
    <w:rsid w:val="002A5905"/>
    <w:pPr>
      <w:numPr>
        <w:numId w:val="3"/>
      </w:numPr>
    </w:pPr>
  </w:style>
  <w:style w:type="paragraph" w:styleId="Numreradlista3">
    <w:name w:val="List Number 3"/>
    <w:basedOn w:val="Normal"/>
    <w:semiHidden/>
    <w:rsid w:val="002A5905"/>
    <w:pPr>
      <w:numPr>
        <w:numId w:val="4"/>
      </w:numPr>
    </w:pPr>
  </w:style>
  <w:style w:type="paragraph" w:styleId="Numreradlista4">
    <w:name w:val="List Number 4"/>
    <w:basedOn w:val="Normal"/>
    <w:semiHidden/>
    <w:rsid w:val="002A5905"/>
    <w:pPr>
      <w:numPr>
        <w:numId w:val="5"/>
      </w:numPr>
    </w:pPr>
  </w:style>
  <w:style w:type="paragraph" w:styleId="Numreradlista5">
    <w:name w:val="List Number 5"/>
    <w:basedOn w:val="Normal"/>
    <w:semiHidden/>
    <w:rsid w:val="002A5905"/>
    <w:pPr>
      <w:numPr>
        <w:numId w:val="6"/>
      </w:numPr>
    </w:pPr>
  </w:style>
  <w:style w:type="paragraph" w:styleId="Makrotext">
    <w:name w:val="macro"/>
    <w:semiHidden/>
    <w:rsid w:val="002A59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Sidnummer">
    <w:name w:val="page number"/>
    <w:basedOn w:val="Standardstycketeckensnitt"/>
    <w:semiHidden/>
    <w:rsid w:val="002A5905"/>
  </w:style>
  <w:style w:type="paragraph" w:customStyle="1" w:styleId="Aufzhlung">
    <w:name w:val="Aufzählung"/>
    <w:basedOn w:val="Normal"/>
    <w:next w:val="Normal"/>
    <w:semiHidden/>
    <w:rsid w:val="00950C04"/>
    <w:pPr>
      <w:numPr>
        <w:numId w:val="18"/>
      </w:numPr>
      <w:spacing w:before="120"/>
    </w:pPr>
    <w:rPr>
      <w:szCs w:val="22"/>
    </w:rPr>
  </w:style>
  <w:style w:type="paragraph" w:styleId="Normaltindrag">
    <w:name w:val="Normal Indent"/>
    <w:basedOn w:val="Normal"/>
    <w:semiHidden/>
    <w:rsid w:val="002A5905"/>
    <w:pPr>
      <w:ind w:left="708"/>
    </w:pPr>
  </w:style>
  <w:style w:type="paragraph" w:styleId="Punktlista4">
    <w:name w:val="List Bullet 4"/>
    <w:basedOn w:val="Aufzhlung"/>
    <w:semiHidden/>
    <w:rsid w:val="00D25C65"/>
    <w:pPr>
      <w:numPr>
        <w:ilvl w:val="3"/>
        <w:numId w:val="13"/>
      </w:numPr>
    </w:pPr>
  </w:style>
  <w:style w:type="paragraph" w:styleId="Brdtext2">
    <w:name w:val="Body Text 2"/>
    <w:basedOn w:val="Brdtext"/>
    <w:semiHidden/>
    <w:rsid w:val="002A5905"/>
    <w:pPr>
      <w:spacing w:line="480" w:lineRule="auto"/>
    </w:pPr>
  </w:style>
  <w:style w:type="paragraph" w:styleId="Brdtext3">
    <w:name w:val="Body Text 3"/>
    <w:basedOn w:val="Brdtext"/>
    <w:semiHidden/>
    <w:rsid w:val="002A5905"/>
    <w:rPr>
      <w:sz w:val="16"/>
      <w:szCs w:val="16"/>
    </w:rPr>
  </w:style>
  <w:style w:type="paragraph" w:styleId="Brdtextmedindrag">
    <w:name w:val="Body Text Indent"/>
    <w:basedOn w:val="Normal"/>
    <w:semiHidden/>
    <w:rsid w:val="002A5905"/>
    <w:pPr>
      <w:ind w:left="283"/>
    </w:pPr>
  </w:style>
  <w:style w:type="paragraph" w:styleId="Brdtextmedindrag3">
    <w:name w:val="Body Text Indent 3"/>
    <w:basedOn w:val="Normal"/>
    <w:semiHidden/>
    <w:rsid w:val="002A5905"/>
    <w:pPr>
      <w:ind w:left="283"/>
    </w:pPr>
    <w:rPr>
      <w:sz w:val="16"/>
      <w:szCs w:val="16"/>
    </w:rPr>
  </w:style>
  <w:style w:type="paragraph" w:styleId="Brdtextmedfrstaindrag">
    <w:name w:val="Body Text First Indent"/>
    <w:basedOn w:val="Normal"/>
    <w:semiHidden/>
    <w:rsid w:val="0082033E"/>
    <w:pPr>
      <w:spacing w:line="240" w:lineRule="auto"/>
      <w:ind w:firstLine="210"/>
    </w:pPr>
    <w:rPr>
      <w:rFonts w:ascii="Times New Roman" w:hAnsi="Times New Roman"/>
      <w:sz w:val="24"/>
    </w:rPr>
  </w:style>
  <w:style w:type="paragraph" w:styleId="Brdtextmedfrstaindrag2">
    <w:name w:val="Body Text First Indent 2"/>
    <w:basedOn w:val="Brdtextmedindrag"/>
    <w:semiHidden/>
    <w:rsid w:val="002A5905"/>
    <w:pPr>
      <w:ind w:firstLine="210"/>
    </w:pPr>
  </w:style>
  <w:style w:type="paragraph" w:styleId="Rubrik">
    <w:name w:val="Title"/>
    <w:basedOn w:val="Normal"/>
    <w:rsid w:val="004A78C2"/>
    <w:pPr>
      <w:spacing w:before="240" w:after="60"/>
      <w:jc w:val="center"/>
      <w:outlineLvl w:val="0"/>
    </w:pPr>
    <w:rPr>
      <w:rFonts w:cs="Arial"/>
      <w:b/>
      <w:bCs/>
      <w:kern w:val="28"/>
      <w:sz w:val="32"/>
      <w:szCs w:val="32"/>
    </w:rPr>
  </w:style>
  <w:style w:type="paragraph" w:styleId="Avsndaradress-brev">
    <w:name w:val="envelope return"/>
    <w:basedOn w:val="Normal"/>
    <w:semiHidden/>
    <w:rsid w:val="002A5905"/>
    <w:rPr>
      <w:rFonts w:ascii="Arial" w:hAnsi="Arial" w:cs="Arial"/>
      <w:sz w:val="20"/>
    </w:rPr>
  </w:style>
  <w:style w:type="paragraph" w:styleId="Adress-brev">
    <w:name w:val="envelope address"/>
    <w:basedOn w:val="Normal"/>
    <w:semiHidden/>
    <w:rsid w:val="002A5905"/>
    <w:pPr>
      <w:framePr w:w="4320" w:h="2160" w:hRule="exact" w:hSpace="141" w:wrap="auto" w:hAnchor="page" w:xAlign="center" w:yAlign="bottom"/>
      <w:ind w:left="1"/>
    </w:pPr>
    <w:rPr>
      <w:rFonts w:ascii="Arial" w:hAnsi="Arial" w:cs="Arial"/>
    </w:rPr>
  </w:style>
  <w:style w:type="paragraph" w:styleId="Signatur">
    <w:name w:val="Signature"/>
    <w:basedOn w:val="Normal"/>
    <w:semiHidden/>
    <w:rsid w:val="002A5905"/>
    <w:pPr>
      <w:ind w:left="4252"/>
    </w:pPr>
  </w:style>
  <w:style w:type="paragraph" w:styleId="Underrubrik">
    <w:name w:val="Subtitle"/>
    <w:basedOn w:val="Normal"/>
    <w:rsid w:val="004A78C2"/>
    <w:pPr>
      <w:spacing w:after="60"/>
      <w:jc w:val="center"/>
      <w:outlineLvl w:val="1"/>
    </w:pPr>
    <w:rPr>
      <w:rFonts w:cs="Arial"/>
    </w:rPr>
  </w:style>
  <w:style w:type="paragraph" w:styleId="Innehll1">
    <w:name w:val="toc 1"/>
    <w:basedOn w:val="Verzeichnis"/>
    <w:autoRedefine/>
    <w:uiPriority w:val="39"/>
    <w:rsid w:val="008136FF"/>
    <w:pPr>
      <w:tabs>
        <w:tab w:val="left" w:pos="567"/>
        <w:tab w:val="right" w:leader="underscore" w:pos="9356"/>
      </w:tabs>
      <w:ind w:firstLine="0"/>
    </w:pPr>
    <w:rPr>
      <w:rFonts w:ascii="Calibri" w:hAnsi="Calibri"/>
      <w:b/>
      <w:noProof/>
      <w:color w:val="003478"/>
      <w:sz w:val="22"/>
      <w:szCs w:val="22"/>
      <w:lang w:val="en-US"/>
    </w:rPr>
  </w:style>
  <w:style w:type="paragraph" w:styleId="Innehll2">
    <w:name w:val="toc 2"/>
    <w:basedOn w:val="Verzeichnis"/>
    <w:next w:val="Verzeichnis"/>
    <w:autoRedefine/>
    <w:uiPriority w:val="39"/>
    <w:rsid w:val="008136FF"/>
    <w:pPr>
      <w:tabs>
        <w:tab w:val="left" w:pos="567"/>
        <w:tab w:val="right" w:leader="underscore" w:pos="9356"/>
      </w:tabs>
      <w:ind w:firstLine="0"/>
    </w:pPr>
    <w:rPr>
      <w:rFonts w:ascii="Calibri" w:hAnsi="Calibri"/>
      <w:noProof/>
      <w:sz w:val="22"/>
      <w:szCs w:val="22"/>
      <w:lang w:val="en-US"/>
    </w:rPr>
  </w:style>
  <w:style w:type="paragraph" w:styleId="Innehll3">
    <w:name w:val="toc 3"/>
    <w:basedOn w:val="Verzeichnis"/>
    <w:next w:val="Verzeichnis"/>
    <w:autoRedefine/>
    <w:uiPriority w:val="39"/>
    <w:rsid w:val="008136FF"/>
    <w:pPr>
      <w:tabs>
        <w:tab w:val="left" w:pos="851"/>
        <w:tab w:val="right" w:leader="underscore" w:pos="9356"/>
      </w:tabs>
      <w:ind w:firstLine="0"/>
    </w:pPr>
    <w:rPr>
      <w:rFonts w:ascii="Calibri" w:hAnsi="Calibri"/>
      <w:noProof/>
      <w:sz w:val="22"/>
      <w:szCs w:val="22"/>
      <w:lang w:val="en-US"/>
    </w:rPr>
  </w:style>
  <w:style w:type="paragraph" w:styleId="Innehll4">
    <w:name w:val="toc 4"/>
    <w:basedOn w:val="Verzeichnis"/>
    <w:next w:val="Verzeichnis"/>
    <w:autoRedefine/>
    <w:semiHidden/>
    <w:rsid w:val="002A5905"/>
    <w:pPr>
      <w:tabs>
        <w:tab w:val="right" w:leader="dot" w:pos="8777"/>
      </w:tabs>
      <w:ind w:right="556"/>
    </w:pPr>
  </w:style>
  <w:style w:type="paragraph" w:styleId="Innehll5">
    <w:name w:val="toc 5"/>
    <w:basedOn w:val="Verzeichnis"/>
    <w:next w:val="Verzeichnis"/>
    <w:autoRedefine/>
    <w:semiHidden/>
    <w:rsid w:val="002A5905"/>
    <w:pPr>
      <w:tabs>
        <w:tab w:val="right" w:leader="dot" w:pos="8777"/>
      </w:tabs>
      <w:ind w:right="556"/>
    </w:pPr>
  </w:style>
  <w:style w:type="paragraph" w:styleId="Innehll6">
    <w:name w:val="toc 6"/>
    <w:basedOn w:val="Normal"/>
    <w:next w:val="Normal"/>
    <w:autoRedefine/>
    <w:semiHidden/>
    <w:rsid w:val="002A5905"/>
    <w:pPr>
      <w:ind w:left="1200"/>
    </w:pPr>
  </w:style>
  <w:style w:type="paragraph" w:styleId="Innehll7">
    <w:name w:val="toc 7"/>
    <w:basedOn w:val="Normal"/>
    <w:next w:val="Normal"/>
    <w:autoRedefine/>
    <w:semiHidden/>
    <w:rsid w:val="002A5905"/>
    <w:pPr>
      <w:ind w:left="1440"/>
    </w:pPr>
  </w:style>
  <w:style w:type="paragraph" w:styleId="Innehll8">
    <w:name w:val="toc 8"/>
    <w:basedOn w:val="Normal"/>
    <w:next w:val="Normal"/>
    <w:autoRedefine/>
    <w:semiHidden/>
    <w:rsid w:val="002A5905"/>
    <w:pPr>
      <w:ind w:left="1680"/>
    </w:pPr>
  </w:style>
  <w:style w:type="paragraph" w:styleId="Innehll9">
    <w:name w:val="toc 9"/>
    <w:basedOn w:val="Normal"/>
    <w:next w:val="Normal"/>
    <w:autoRedefine/>
    <w:semiHidden/>
    <w:rsid w:val="002A5905"/>
    <w:pPr>
      <w:ind w:left="1920"/>
    </w:pPr>
  </w:style>
  <w:style w:type="character" w:styleId="Radnummer">
    <w:name w:val="line number"/>
    <w:basedOn w:val="Standardstycketeckensnitt"/>
    <w:semiHidden/>
    <w:rsid w:val="002A5905"/>
  </w:style>
  <w:style w:type="paragraph" w:styleId="Punktlista5">
    <w:name w:val="List Bullet 5"/>
    <w:basedOn w:val="Aufzhlung"/>
    <w:semiHidden/>
    <w:rsid w:val="009F08DD"/>
    <w:pPr>
      <w:numPr>
        <w:numId w:val="13"/>
      </w:numPr>
    </w:pPr>
  </w:style>
  <w:style w:type="paragraph" w:customStyle="1" w:styleId="AufzhlungStufe2">
    <w:name w:val="Aufzählung Stufe 2"/>
    <w:basedOn w:val="Aufzhlung"/>
    <w:semiHidden/>
    <w:rsid w:val="007778A3"/>
    <w:pPr>
      <w:numPr>
        <w:numId w:val="10"/>
      </w:numPr>
      <w:tabs>
        <w:tab w:val="clear" w:pos="442"/>
        <w:tab w:val="left" w:pos="851"/>
      </w:tabs>
      <w:ind w:left="850" w:hanging="425"/>
    </w:pPr>
  </w:style>
  <w:style w:type="paragraph" w:customStyle="1" w:styleId="AufzhlungStufe3">
    <w:name w:val="Aufzählung Stufe 3"/>
    <w:basedOn w:val="Aufzhlung"/>
    <w:semiHidden/>
    <w:rsid w:val="0082033E"/>
    <w:pPr>
      <w:numPr>
        <w:numId w:val="11"/>
      </w:numPr>
    </w:pPr>
  </w:style>
  <w:style w:type="paragraph" w:customStyle="1" w:styleId="Ablageinfos">
    <w:name w:val="Ablageinfos"/>
    <w:basedOn w:val="Sidfot"/>
    <w:semiHidden/>
    <w:locked/>
    <w:rsid w:val="002A5905"/>
    <w:pPr>
      <w:jc w:val="right"/>
    </w:pPr>
    <w:rPr>
      <w:sz w:val="12"/>
      <w:szCs w:val="12"/>
    </w:rPr>
  </w:style>
  <w:style w:type="paragraph" w:styleId="Inledning">
    <w:name w:val="Salutation"/>
    <w:basedOn w:val="Normal"/>
    <w:next w:val="Normal"/>
    <w:semiHidden/>
    <w:rsid w:val="002A5905"/>
  </w:style>
  <w:style w:type="numbering" w:styleId="Artikelsektion">
    <w:name w:val="Outline List 3"/>
    <w:basedOn w:val="Ingenlista"/>
    <w:semiHidden/>
    <w:rsid w:val="002A5905"/>
    <w:pPr>
      <w:numPr>
        <w:numId w:val="1"/>
      </w:numPr>
    </w:pPr>
  </w:style>
  <w:style w:type="character" w:styleId="AnvndHyperlnk">
    <w:name w:val="FollowedHyperlink"/>
    <w:basedOn w:val="Standardstycketeckensnitt"/>
    <w:semiHidden/>
    <w:rsid w:val="002A5905"/>
    <w:rPr>
      <w:color w:val="800080"/>
      <w:u w:val="single"/>
    </w:rPr>
  </w:style>
  <w:style w:type="paragraph" w:customStyle="1" w:styleId="Briefkopfadresse">
    <w:name w:val="Briefkopfadresse"/>
    <w:basedOn w:val="Normal"/>
    <w:semiHidden/>
    <w:locked/>
    <w:rsid w:val="002A5905"/>
  </w:style>
  <w:style w:type="character" w:styleId="Slutnotsreferens">
    <w:name w:val="endnote reference"/>
    <w:basedOn w:val="Standardstycketeckensnitt"/>
    <w:semiHidden/>
    <w:rsid w:val="002A5905"/>
    <w:rPr>
      <w:vertAlign w:val="superscript"/>
    </w:rPr>
  </w:style>
  <w:style w:type="paragraph" w:customStyle="1" w:styleId="Fusszeilelinks">
    <w:name w:val="Fusszeile links"/>
    <w:basedOn w:val="Sidfot"/>
    <w:semiHidden/>
    <w:rsid w:val="002A5905"/>
    <w:pPr>
      <w:framePr w:w="5395" w:h="511" w:hRule="exact" w:hSpace="141" w:wrap="around" w:vAnchor="text" w:hAnchor="text" w:y="-132"/>
    </w:pPr>
    <w:rPr>
      <w:sz w:val="12"/>
      <w:szCs w:val="12"/>
    </w:rPr>
  </w:style>
  <w:style w:type="character" w:styleId="HTML-skrivmaskin">
    <w:name w:val="HTML Typewriter"/>
    <w:basedOn w:val="Standardstycketeckensnitt"/>
    <w:semiHidden/>
    <w:rsid w:val="002A5905"/>
    <w:rPr>
      <w:rFonts w:ascii="Courier New" w:hAnsi="Courier New" w:cs="Courier New"/>
      <w:sz w:val="20"/>
      <w:szCs w:val="20"/>
    </w:rPr>
  </w:style>
  <w:style w:type="character" w:styleId="HTML-variabel">
    <w:name w:val="HTML Variable"/>
    <w:basedOn w:val="Standardstycketeckensnitt"/>
    <w:semiHidden/>
    <w:rsid w:val="002A5905"/>
    <w:rPr>
      <w:i/>
      <w:iCs/>
    </w:rPr>
  </w:style>
  <w:style w:type="paragraph" w:styleId="HTML-frformaterad">
    <w:name w:val="HTML Preformatted"/>
    <w:basedOn w:val="Normal"/>
    <w:semiHidden/>
    <w:rsid w:val="002A5905"/>
    <w:rPr>
      <w:rFonts w:ascii="Courier New" w:hAnsi="Courier New" w:cs="Courier New"/>
    </w:rPr>
  </w:style>
  <w:style w:type="paragraph" w:customStyle="1" w:styleId="Inhaltsverzeichnis">
    <w:name w:val="Inhaltsverzeichnis"/>
    <w:basedOn w:val="Innehll3"/>
    <w:next w:val="Punktlista4"/>
    <w:semiHidden/>
    <w:rsid w:val="002318E5"/>
  </w:style>
  <w:style w:type="paragraph" w:styleId="Kommentarsmne">
    <w:name w:val="annotation subject"/>
    <w:basedOn w:val="Kommentarer"/>
    <w:next w:val="Kommentarer"/>
    <w:semiHidden/>
    <w:rsid w:val="002A5905"/>
    <w:rPr>
      <w:b/>
      <w:bCs/>
    </w:rPr>
  </w:style>
  <w:style w:type="paragraph" w:customStyle="1" w:styleId="KopfIntern">
    <w:name w:val="Kopf Intern"/>
    <w:basedOn w:val="Normal"/>
    <w:semiHidden/>
    <w:rsid w:val="002A5905"/>
    <w:pPr>
      <w:keepLines/>
      <w:framePr w:w="5103" w:h="567" w:hSpace="142" w:wrap="around" w:vAnchor="page" w:hAnchor="margin" w:x="1" w:y="976"/>
    </w:pPr>
    <w:rPr>
      <w:b/>
      <w:szCs w:val="22"/>
    </w:rPr>
  </w:style>
  <w:style w:type="paragraph" w:customStyle="1" w:styleId="KopfzeileAareon">
    <w:name w:val="Kopfzeile Aareon"/>
    <w:basedOn w:val="Normal"/>
    <w:semiHidden/>
    <w:locked/>
    <w:rsid w:val="0082033E"/>
    <w:pPr>
      <w:jc w:val="center"/>
    </w:pPr>
  </w:style>
  <w:style w:type="paragraph" w:styleId="Meddelanderubrik">
    <w:name w:val="Message Header"/>
    <w:basedOn w:val="Normal"/>
    <w:semiHidden/>
    <w:rsid w:val="002A59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Nummerierung">
    <w:name w:val="Nummerierung"/>
    <w:basedOn w:val="Normal"/>
    <w:rsid w:val="009A2C78"/>
    <w:pPr>
      <w:numPr>
        <w:numId w:val="7"/>
      </w:numPr>
    </w:pPr>
  </w:style>
  <w:style w:type="numbering" w:styleId="1ai">
    <w:name w:val="Outline List 1"/>
    <w:basedOn w:val="Ingenlista"/>
    <w:semiHidden/>
    <w:rsid w:val="00A36E88"/>
    <w:pPr>
      <w:numPr>
        <w:numId w:val="14"/>
      </w:numPr>
    </w:pPr>
  </w:style>
  <w:style w:type="paragraph" w:styleId="Ballongtext">
    <w:name w:val="Balloon Text"/>
    <w:basedOn w:val="Normal"/>
    <w:semiHidden/>
    <w:rsid w:val="002A5905"/>
    <w:rPr>
      <w:rFonts w:ascii="Tahoma" w:hAnsi="Tahoma" w:cs="Tahoma"/>
      <w:sz w:val="16"/>
      <w:szCs w:val="16"/>
    </w:rPr>
  </w:style>
  <w:style w:type="paragraph" w:customStyle="1" w:styleId="Tabelle">
    <w:name w:val="Tabelle"/>
    <w:next w:val="Normal"/>
    <w:semiHidden/>
    <w:locked/>
    <w:rsid w:val="002A5905"/>
    <w:pPr>
      <w:spacing w:before="120" w:after="120"/>
    </w:pPr>
    <w:rPr>
      <w:rFonts w:ascii="CorpoS" w:hAnsi="CorpoS"/>
    </w:rPr>
  </w:style>
  <w:style w:type="paragraph" w:styleId="Brdtextmedindrag2">
    <w:name w:val="Body Text Indent 2"/>
    <w:basedOn w:val="Normal"/>
    <w:semiHidden/>
    <w:rsid w:val="002A5905"/>
    <w:pPr>
      <w:spacing w:line="480" w:lineRule="auto"/>
      <w:ind w:left="283"/>
    </w:pPr>
  </w:style>
  <w:style w:type="paragraph" w:customStyle="1" w:styleId="Titelseite">
    <w:name w:val="Titelseite"/>
    <w:basedOn w:val="Normal"/>
    <w:semiHidden/>
    <w:locked/>
    <w:rsid w:val="0082033E"/>
    <w:pPr>
      <w:spacing w:before="120"/>
      <w:jc w:val="right"/>
    </w:pPr>
    <w:rPr>
      <w:sz w:val="28"/>
      <w:szCs w:val="28"/>
    </w:rPr>
  </w:style>
  <w:style w:type="paragraph" w:customStyle="1" w:styleId="TitelseiteAareon">
    <w:name w:val="Titelseite Aareon"/>
    <w:basedOn w:val="Normal"/>
    <w:semiHidden/>
    <w:locked/>
    <w:rsid w:val="0082033E"/>
    <w:pPr>
      <w:jc w:val="right"/>
    </w:pPr>
  </w:style>
  <w:style w:type="paragraph" w:customStyle="1" w:styleId="berschriftgross">
    <w:name w:val="Überschrift gross"/>
    <w:basedOn w:val="Brdtext"/>
    <w:next w:val="Brdtext"/>
    <w:rsid w:val="00BC7522"/>
    <w:pPr>
      <w:keepLines/>
      <w:spacing w:after="240"/>
    </w:pPr>
    <w:rPr>
      <w:b/>
      <w:sz w:val="32"/>
      <w:szCs w:val="32"/>
    </w:rPr>
  </w:style>
  <w:style w:type="paragraph" w:customStyle="1" w:styleId="berschriftklein">
    <w:name w:val="Überschrift klein"/>
    <w:basedOn w:val="Brdtext"/>
    <w:next w:val="Brdtext"/>
    <w:rsid w:val="0082033E"/>
    <w:pPr>
      <w:keepLines/>
      <w:spacing w:before="120"/>
    </w:pPr>
    <w:rPr>
      <w:b/>
      <w:szCs w:val="22"/>
    </w:rPr>
  </w:style>
  <w:style w:type="paragraph" w:customStyle="1" w:styleId="berschriftmittel">
    <w:name w:val="Überschrift mittel"/>
    <w:basedOn w:val="Brdtext"/>
    <w:next w:val="Brdtext"/>
    <w:rsid w:val="0082033E"/>
    <w:pPr>
      <w:keepLines/>
      <w:spacing w:before="240"/>
    </w:pPr>
    <w:rPr>
      <w:b/>
      <w:sz w:val="24"/>
    </w:rPr>
  </w:style>
  <w:style w:type="paragraph" w:customStyle="1" w:styleId="Verzeichnis">
    <w:name w:val="Verzeichnis"/>
    <w:semiHidden/>
    <w:rsid w:val="002A5905"/>
    <w:pPr>
      <w:tabs>
        <w:tab w:val="left" w:pos="0"/>
      </w:tabs>
      <w:spacing w:before="60" w:after="60"/>
      <w:ind w:hanging="1134"/>
    </w:pPr>
    <w:rPr>
      <w:rFonts w:ascii="CorpoS" w:hAnsi="CorpoS"/>
    </w:rPr>
  </w:style>
  <w:style w:type="numbering" w:styleId="111111">
    <w:name w:val="Outline List 2"/>
    <w:basedOn w:val="Ingenlista"/>
    <w:semiHidden/>
    <w:rsid w:val="009D3DE1"/>
    <w:pPr>
      <w:numPr>
        <w:numId w:val="15"/>
      </w:numPr>
    </w:pPr>
  </w:style>
  <w:style w:type="paragraph" w:styleId="Oformateradtext">
    <w:name w:val="Plain Text"/>
    <w:basedOn w:val="Normal"/>
    <w:semiHidden/>
    <w:rsid w:val="009A2C78"/>
    <w:rPr>
      <w:rFonts w:ascii="Courier New" w:hAnsi="Courier New" w:cs="Courier New"/>
      <w:sz w:val="20"/>
    </w:rPr>
  </w:style>
  <w:style w:type="numbering" w:customStyle="1" w:styleId="AktuelleListe1">
    <w:name w:val="Aktuelle Liste1"/>
    <w:semiHidden/>
    <w:rsid w:val="009A2C78"/>
    <w:pPr>
      <w:numPr>
        <w:numId w:val="19"/>
      </w:numPr>
    </w:pPr>
  </w:style>
  <w:style w:type="paragraph" w:styleId="Normalwebb">
    <w:name w:val="Normal (Web)"/>
    <w:basedOn w:val="Normal"/>
    <w:semiHidden/>
    <w:rsid w:val="009A2C78"/>
    <w:rPr>
      <w:rFonts w:ascii="Times New Roman" w:hAnsi="Times New Roman"/>
      <w:sz w:val="24"/>
    </w:rPr>
  </w:style>
  <w:style w:type="table" w:styleId="Tabellmed3D-effekter1">
    <w:name w:val="Table 3D effects 1"/>
    <w:basedOn w:val="Normaltabell"/>
    <w:semiHidden/>
    <w:rsid w:val="009A2C78"/>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A2C78"/>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A2C78"/>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ell">
    <w:name w:val="Table Contemporary"/>
    <w:basedOn w:val="Normaltabell"/>
    <w:semiHidden/>
    <w:rsid w:val="009A2C78"/>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nkeltabell1">
    <w:name w:val="Table Simple 1"/>
    <w:basedOn w:val="Normaltabell"/>
    <w:semiHidden/>
    <w:rsid w:val="009A2C78"/>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A2C78"/>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A2C78"/>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tabell">
    <w:name w:val="Table Elegant"/>
    <w:basedOn w:val="Normaltabell"/>
    <w:semiHidden/>
    <w:rsid w:val="009A2C78"/>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rgadtabell1">
    <w:name w:val="Table Colorful 1"/>
    <w:basedOn w:val="Normaltabell"/>
    <w:semiHidden/>
    <w:rsid w:val="009A2C78"/>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A2C78"/>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A2C78"/>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9A2C78"/>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A2C78"/>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A2C78"/>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A2C78"/>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a1">
    <w:name w:val="Table List 1"/>
    <w:basedOn w:val="Normaltabell"/>
    <w:semiHidden/>
    <w:rsid w:val="009A2C78"/>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A2C78"/>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A2C78"/>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A2C78"/>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A2C7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A2C78"/>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A2C78"/>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A2C78"/>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A2C7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rutnt1">
    <w:name w:val="Table Grid 1"/>
    <w:basedOn w:val="Normaltabell"/>
    <w:semiHidden/>
    <w:rsid w:val="009A2C7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A2C78"/>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A2C78"/>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A2C78"/>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A2C78"/>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A2C78"/>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A2C78"/>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A2C78"/>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medkolumn1">
    <w:name w:val="Table Columns 1"/>
    <w:basedOn w:val="Normaltabell"/>
    <w:semiHidden/>
    <w:rsid w:val="009A2C78"/>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A2C78"/>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A2C78"/>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A2C78"/>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A2C78"/>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Diskrettabell1">
    <w:name w:val="Table Subtle 1"/>
    <w:basedOn w:val="Normaltabell"/>
    <w:semiHidden/>
    <w:rsid w:val="009A2C78"/>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A2C78"/>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semiHidden/>
    <w:rsid w:val="009A2C78"/>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A2C78"/>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A2C78"/>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rutnt">
    <w:name w:val="Table Grid"/>
    <w:basedOn w:val="Normaltabell"/>
    <w:semiHidden/>
    <w:rsid w:val="009A2C78"/>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tema">
    <w:name w:val="Table Theme"/>
    <w:basedOn w:val="Normaltabell"/>
    <w:semiHidden/>
    <w:rsid w:val="009A2C78"/>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nummer">
    <w:name w:val="Kop 1 nummer"/>
    <w:basedOn w:val="Rubrik1"/>
    <w:link w:val="Kop1nummerChar"/>
    <w:rsid w:val="003745C8"/>
    <w:pPr>
      <w:numPr>
        <w:numId w:val="20"/>
      </w:numPr>
    </w:pPr>
  </w:style>
  <w:style w:type="character" w:customStyle="1" w:styleId="Rubrik1Char">
    <w:name w:val="Rubrik 1 Char"/>
    <w:basedOn w:val="Standardstycketeckensnitt"/>
    <w:link w:val="Rubrik1"/>
    <w:rsid w:val="004422A8"/>
    <w:rPr>
      <w:rFonts w:asciiTheme="minorHAnsi" w:eastAsiaTheme="majorEastAsia" w:hAnsiTheme="minorHAnsi" w:cs="Arial"/>
      <w:b/>
      <w:bCs/>
      <w:color w:val="003478"/>
      <w:sz w:val="32"/>
      <w:szCs w:val="28"/>
    </w:rPr>
  </w:style>
  <w:style w:type="character" w:customStyle="1" w:styleId="Kop1nummerChar">
    <w:name w:val="Kop 1 nummer Char"/>
    <w:basedOn w:val="Rubrik1Char"/>
    <w:link w:val="Kop1nummer"/>
    <w:rsid w:val="003745C8"/>
    <w:rPr>
      <w:rFonts w:asciiTheme="minorHAnsi" w:eastAsiaTheme="majorEastAsia" w:hAnsiTheme="minorHAnsi" w:cs="Arial"/>
      <w:b/>
      <w:bCs/>
      <w:color w:val="003478"/>
      <w:sz w:val="32"/>
      <w:szCs w:val="28"/>
    </w:rPr>
  </w:style>
  <w:style w:type="table" w:customStyle="1" w:styleId="Aareontabel">
    <w:name w:val="Aareon_tabel"/>
    <w:basedOn w:val="Normaltabell"/>
    <w:uiPriority w:val="99"/>
    <w:qFormat/>
    <w:rsid w:val="00E53F06"/>
    <w:pPr>
      <w:spacing w:before="40" w:after="40"/>
    </w:pPr>
    <w:tblP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Pr>
    <w:tcPr>
      <w:vAlign w:val="center"/>
    </w:tcPr>
  </w:style>
  <w:style w:type="paragraph" w:customStyle="1" w:styleId="Kop2nummer">
    <w:name w:val="Kop 2 nummer"/>
    <w:basedOn w:val="Rubrik2"/>
    <w:link w:val="Kop2nummerChar"/>
    <w:rsid w:val="00F012F4"/>
    <w:pPr>
      <w:numPr>
        <w:numId w:val="26"/>
      </w:numPr>
    </w:pPr>
  </w:style>
  <w:style w:type="character" w:customStyle="1" w:styleId="Rubrik2Char">
    <w:name w:val="Rubrik 2 Char"/>
    <w:basedOn w:val="Standardstycketeckensnitt"/>
    <w:link w:val="Rubrik2"/>
    <w:uiPriority w:val="1"/>
    <w:rsid w:val="007E1377"/>
    <w:rPr>
      <w:rFonts w:asciiTheme="minorHAnsi" w:eastAsiaTheme="majorEastAsia" w:hAnsiTheme="minorHAnsi" w:cs="Arial"/>
      <w:b/>
      <w:bCs/>
      <w:color w:val="003478"/>
      <w:sz w:val="28"/>
    </w:rPr>
  </w:style>
  <w:style w:type="character" w:customStyle="1" w:styleId="Kop2nummerChar">
    <w:name w:val="Kop 2 nummer Char"/>
    <w:basedOn w:val="Rubrik2Char"/>
    <w:link w:val="Kop2nummer"/>
    <w:rsid w:val="00F012F4"/>
    <w:rPr>
      <w:rFonts w:asciiTheme="minorHAnsi" w:eastAsiaTheme="majorEastAsia" w:hAnsiTheme="minorHAnsi" w:cs="Arial"/>
      <w:b/>
      <w:bCs/>
      <w:color w:val="003478"/>
      <w:sz w:val="28"/>
    </w:rPr>
  </w:style>
  <w:style w:type="character" w:customStyle="1" w:styleId="Rubrik3Char">
    <w:name w:val="Rubrik 3 Char"/>
    <w:basedOn w:val="Standardstycketeckensnitt"/>
    <w:link w:val="Rubrik3"/>
    <w:uiPriority w:val="2"/>
    <w:rsid w:val="004422A8"/>
    <w:rPr>
      <w:rFonts w:asciiTheme="minorHAnsi" w:eastAsiaTheme="majorEastAsia" w:hAnsiTheme="minorHAnsi" w:cs="Arial"/>
      <w:b/>
      <w:bCs/>
      <w:color w:val="003478"/>
      <w:sz w:val="24"/>
    </w:rPr>
  </w:style>
  <w:style w:type="character" w:customStyle="1" w:styleId="Rubrik5Char">
    <w:name w:val="Rubrik 5 Char"/>
    <w:basedOn w:val="Standardstycketeckensnitt"/>
    <w:link w:val="Rubrik5"/>
    <w:uiPriority w:val="9"/>
    <w:rsid w:val="004422A8"/>
    <w:rPr>
      <w:rFonts w:asciiTheme="majorHAnsi" w:eastAsiaTheme="majorEastAsia" w:hAnsiTheme="majorHAnsi" w:cstheme="majorBidi"/>
      <w:color w:val="00193B" w:themeColor="accent1" w:themeShade="7F"/>
    </w:rPr>
  </w:style>
  <w:style w:type="character" w:customStyle="1" w:styleId="Rubrik6Char">
    <w:name w:val="Rubrik 6 Char"/>
    <w:basedOn w:val="Standardstycketeckensnitt"/>
    <w:link w:val="Rubrik6"/>
    <w:uiPriority w:val="9"/>
    <w:rsid w:val="004422A8"/>
    <w:rPr>
      <w:rFonts w:asciiTheme="majorHAnsi" w:eastAsiaTheme="majorEastAsia" w:hAnsiTheme="majorHAnsi" w:cstheme="majorBidi"/>
      <w:i/>
      <w:iCs/>
      <w:color w:val="00193B" w:themeColor="accent1" w:themeShade="7F"/>
    </w:rPr>
  </w:style>
  <w:style w:type="character" w:customStyle="1" w:styleId="Rubrik7Char">
    <w:name w:val="Rubrik 7 Char"/>
    <w:basedOn w:val="Standardstycketeckensnitt"/>
    <w:link w:val="Rubrik7"/>
    <w:uiPriority w:val="9"/>
    <w:rsid w:val="004422A8"/>
    <w:rPr>
      <w:rFonts w:asciiTheme="majorHAnsi" w:eastAsiaTheme="majorEastAsia" w:hAnsiTheme="majorHAnsi" w:cstheme="majorBidi"/>
      <w:i/>
      <w:iCs/>
      <w:color w:val="6A6A6D" w:themeColor="text1" w:themeTint="BF"/>
    </w:rPr>
  </w:style>
  <w:style w:type="character" w:customStyle="1" w:styleId="Rubrik8Char">
    <w:name w:val="Rubrik 8 Char"/>
    <w:basedOn w:val="Standardstycketeckensnitt"/>
    <w:link w:val="Rubrik8"/>
    <w:uiPriority w:val="9"/>
    <w:rsid w:val="004422A8"/>
    <w:rPr>
      <w:rFonts w:asciiTheme="majorHAnsi" w:eastAsiaTheme="majorEastAsia" w:hAnsiTheme="majorHAnsi" w:cstheme="majorBidi"/>
      <w:color w:val="6A6A6D" w:themeColor="text1" w:themeTint="BF"/>
    </w:rPr>
  </w:style>
  <w:style w:type="paragraph" w:customStyle="1" w:styleId="Rubrik1text">
    <w:name w:val="Rubrik 1 text"/>
    <w:next w:val="Normal"/>
    <w:link w:val="Rubrik1textChar"/>
    <w:autoRedefine/>
    <w:uiPriority w:val="3"/>
    <w:qFormat/>
    <w:rsid w:val="00AE415E"/>
    <w:pPr>
      <w:spacing w:before="480" w:after="120"/>
    </w:pPr>
    <w:rPr>
      <w:rFonts w:asciiTheme="minorHAnsi" w:eastAsiaTheme="majorEastAsia" w:hAnsiTheme="minorHAnsi" w:cs="Arial"/>
      <w:b/>
      <w:bCs/>
      <w:color w:val="003478"/>
      <w:sz w:val="32"/>
      <w:szCs w:val="28"/>
    </w:rPr>
  </w:style>
  <w:style w:type="character" w:customStyle="1" w:styleId="Rubrik1textChar">
    <w:name w:val="Rubrik 1 text Char"/>
    <w:basedOn w:val="Rubrik1Char"/>
    <w:link w:val="Rubrik1text"/>
    <w:uiPriority w:val="3"/>
    <w:rsid w:val="00AE415E"/>
    <w:rPr>
      <w:rFonts w:asciiTheme="minorHAnsi" w:eastAsiaTheme="majorEastAsia" w:hAnsiTheme="minorHAnsi" w:cs="Arial"/>
      <w:b/>
      <w:bCs/>
      <w:color w:val="003478"/>
      <w:sz w:val="32"/>
      <w:szCs w:val="28"/>
    </w:rPr>
  </w:style>
  <w:style w:type="paragraph" w:customStyle="1" w:styleId="Rubrik2text">
    <w:name w:val="Rubrik 2 text"/>
    <w:next w:val="Normal"/>
    <w:link w:val="Rubrik2textChar"/>
    <w:autoRedefine/>
    <w:uiPriority w:val="4"/>
    <w:qFormat/>
    <w:rsid w:val="007E1377"/>
    <w:pPr>
      <w:spacing w:before="200" w:after="0"/>
    </w:pPr>
    <w:rPr>
      <w:rFonts w:asciiTheme="minorHAnsi" w:eastAsiaTheme="majorEastAsia" w:hAnsiTheme="minorHAnsi" w:cs="Arial"/>
      <w:b/>
      <w:bCs/>
      <w:color w:val="003478"/>
      <w:sz w:val="28"/>
    </w:rPr>
  </w:style>
  <w:style w:type="character" w:customStyle="1" w:styleId="Rubrik2textChar">
    <w:name w:val="Rubrik 2 text Char"/>
    <w:basedOn w:val="Rubrik2Char"/>
    <w:link w:val="Rubrik2text"/>
    <w:uiPriority w:val="4"/>
    <w:rsid w:val="007E1377"/>
    <w:rPr>
      <w:rFonts w:asciiTheme="minorHAnsi" w:eastAsiaTheme="majorEastAsia" w:hAnsiTheme="minorHAnsi" w:cs="Arial"/>
      <w:b/>
      <w:bCs/>
      <w:color w:val="003478"/>
      <w:sz w:val="28"/>
    </w:rPr>
  </w:style>
  <w:style w:type="paragraph" w:customStyle="1" w:styleId="Rubrik3text">
    <w:name w:val="Rubrik 3 text"/>
    <w:next w:val="Normal"/>
    <w:link w:val="Rubrik3textChar"/>
    <w:autoRedefine/>
    <w:uiPriority w:val="5"/>
    <w:qFormat/>
    <w:rsid w:val="007E1377"/>
    <w:pPr>
      <w:spacing w:before="200" w:after="0"/>
    </w:pPr>
    <w:rPr>
      <w:rFonts w:asciiTheme="minorHAnsi" w:eastAsiaTheme="majorEastAsia" w:hAnsiTheme="minorHAnsi" w:cs="Arial"/>
      <w:b/>
      <w:bCs/>
      <w:color w:val="003478"/>
      <w:sz w:val="24"/>
    </w:rPr>
  </w:style>
  <w:style w:type="character" w:customStyle="1" w:styleId="Rubrik3textChar">
    <w:name w:val="Rubrik 3 text Char"/>
    <w:basedOn w:val="Rubrik3Char"/>
    <w:link w:val="Rubrik3text"/>
    <w:uiPriority w:val="5"/>
    <w:rsid w:val="007E1377"/>
    <w:rPr>
      <w:rFonts w:asciiTheme="minorHAnsi" w:eastAsiaTheme="majorEastAsia" w:hAnsiTheme="minorHAnsi" w:cs="Arial"/>
      <w:b/>
      <w:bCs/>
      <w:color w:val="003478"/>
      <w:sz w:val="24"/>
    </w:rPr>
  </w:style>
  <w:style w:type="paragraph" w:customStyle="1" w:styleId="Punktlista1">
    <w:name w:val="Punktlista 1"/>
    <w:basedOn w:val="Normal"/>
    <w:link w:val="Punktlista1Char"/>
    <w:autoRedefine/>
    <w:uiPriority w:val="6"/>
    <w:qFormat/>
    <w:rsid w:val="004422A8"/>
    <w:pPr>
      <w:numPr>
        <w:numId w:val="34"/>
      </w:numPr>
      <w:contextualSpacing/>
    </w:pPr>
  </w:style>
  <w:style w:type="character" w:customStyle="1" w:styleId="Punktlista1Char">
    <w:name w:val="Punktlista 1 Char"/>
    <w:basedOn w:val="Standardstycketeckensnitt"/>
    <w:link w:val="Punktlista1"/>
    <w:uiPriority w:val="6"/>
    <w:rsid w:val="004422A8"/>
    <w:rPr>
      <w:rFonts w:asciiTheme="minorHAnsi" w:hAnsiTheme="minorHAnsi"/>
      <w:sz w:val="22"/>
    </w:rPr>
  </w:style>
  <w:style w:type="paragraph" w:customStyle="1" w:styleId="Punktlista21">
    <w:name w:val="Punktlista 21"/>
    <w:basedOn w:val="Punktlista1"/>
    <w:link w:val="Punktlista2Char"/>
    <w:uiPriority w:val="7"/>
    <w:qFormat/>
    <w:rsid w:val="004422A8"/>
    <w:pPr>
      <w:numPr>
        <w:ilvl w:val="1"/>
        <w:numId w:val="35"/>
      </w:numPr>
    </w:pPr>
  </w:style>
  <w:style w:type="character" w:customStyle="1" w:styleId="Punktlista2Char">
    <w:name w:val="Punktlista 2 Char"/>
    <w:basedOn w:val="Punktlista1Char"/>
    <w:link w:val="Punktlista21"/>
    <w:uiPriority w:val="7"/>
    <w:rsid w:val="004422A8"/>
    <w:rPr>
      <w:rFonts w:asciiTheme="minorHAnsi" w:hAnsiTheme="minorHAnsi"/>
      <w:sz w:val="22"/>
    </w:rPr>
  </w:style>
  <w:style w:type="paragraph" w:customStyle="1" w:styleId="Nummerlista">
    <w:name w:val="Nummerlista"/>
    <w:basedOn w:val="Normal"/>
    <w:link w:val="NummerlistaChar"/>
    <w:uiPriority w:val="8"/>
    <w:qFormat/>
    <w:rsid w:val="004422A8"/>
    <w:pPr>
      <w:numPr>
        <w:numId w:val="36"/>
      </w:numPr>
      <w:contextualSpacing/>
    </w:pPr>
  </w:style>
  <w:style w:type="character" w:customStyle="1" w:styleId="NummerlistaChar">
    <w:name w:val="Nummerlista Char"/>
    <w:basedOn w:val="Standardstycketeckensnitt"/>
    <w:link w:val="Nummerlista"/>
    <w:uiPriority w:val="8"/>
    <w:rsid w:val="004422A8"/>
    <w:rPr>
      <w:rFonts w:asciiTheme="minorHAnsi" w:hAnsiTheme="minorHAnsi"/>
      <w:sz w:val="22"/>
    </w:rPr>
  </w:style>
  <w:style w:type="paragraph" w:customStyle="1" w:styleId="Diskretbetoning1">
    <w:name w:val="Diskret betoning1"/>
    <w:basedOn w:val="Normal"/>
    <w:next w:val="Normal"/>
    <w:link w:val="DiskretbetoningChar"/>
    <w:autoRedefine/>
    <w:uiPriority w:val="5"/>
    <w:qFormat/>
    <w:rsid w:val="004422A8"/>
    <w:rPr>
      <w:i/>
      <w:color w:val="747578"/>
      <w:szCs w:val="18"/>
    </w:rPr>
  </w:style>
  <w:style w:type="character" w:customStyle="1" w:styleId="DiskretbetoningChar">
    <w:name w:val="Diskret betoning Char"/>
    <w:basedOn w:val="Standardstycketeckensnitt"/>
    <w:link w:val="Diskretbetoning1"/>
    <w:uiPriority w:val="5"/>
    <w:rsid w:val="004422A8"/>
    <w:rPr>
      <w:rFonts w:asciiTheme="minorHAnsi" w:hAnsiTheme="minorHAnsi"/>
      <w:i/>
      <w:color w:val="747578"/>
      <w:sz w:val="22"/>
      <w:szCs w:val="18"/>
    </w:rPr>
  </w:style>
  <w:style w:type="paragraph" w:customStyle="1" w:styleId="Referens">
    <w:name w:val="Referens"/>
    <w:basedOn w:val="Normal"/>
    <w:link w:val="ReferensChar"/>
    <w:autoRedefine/>
    <w:uiPriority w:val="5"/>
    <w:qFormat/>
    <w:rsid w:val="006C4F2A"/>
    <w:pPr>
      <w:tabs>
        <w:tab w:val="right" w:pos="9921"/>
      </w:tabs>
    </w:pPr>
    <w:rPr>
      <w:color w:val="747578"/>
      <w:sz w:val="20"/>
    </w:rPr>
  </w:style>
  <w:style w:type="character" w:customStyle="1" w:styleId="ReferensChar">
    <w:name w:val="Referens Char"/>
    <w:basedOn w:val="Standardstycketeckensnitt"/>
    <w:link w:val="Referens"/>
    <w:uiPriority w:val="5"/>
    <w:rsid w:val="006C4F2A"/>
    <w:rPr>
      <w:rFonts w:asciiTheme="minorHAnsi" w:hAnsiTheme="minorHAnsi"/>
      <w:color w:val="747578"/>
    </w:rPr>
  </w:style>
  <w:style w:type="table" w:customStyle="1" w:styleId="Lichtelijst1">
    <w:name w:val="Lichte lijst1"/>
    <w:basedOn w:val="Normaltabell"/>
    <w:uiPriority w:val="61"/>
    <w:rsid w:val="00E31F0F"/>
    <w:pPr>
      <w:spacing w:after="0" w:line="240" w:lineRule="auto"/>
    </w:pPr>
    <w:tblPr>
      <w:tblStyleRowBandSize w:val="1"/>
      <w:tblStyleColBandSize w:val="1"/>
      <w:tblBorders>
        <w:top w:val="single" w:sz="8" w:space="0" w:color="3A3A3C" w:themeColor="text1"/>
        <w:left w:val="single" w:sz="8" w:space="0" w:color="3A3A3C" w:themeColor="text1"/>
        <w:bottom w:val="single" w:sz="8" w:space="0" w:color="3A3A3C" w:themeColor="text1"/>
        <w:right w:val="single" w:sz="8" w:space="0" w:color="3A3A3C" w:themeColor="text1"/>
      </w:tblBorders>
    </w:tblPr>
    <w:tblStylePr w:type="firstRow">
      <w:pPr>
        <w:spacing w:before="0" w:after="0" w:line="240" w:lineRule="auto"/>
      </w:pPr>
      <w:rPr>
        <w:b/>
        <w:bCs/>
        <w:color w:val="FFFFFF" w:themeColor="background1"/>
      </w:rPr>
      <w:tblPr/>
      <w:tcPr>
        <w:shd w:val="clear" w:color="auto" w:fill="3A3A3C" w:themeFill="text1"/>
      </w:tcPr>
    </w:tblStylePr>
    <w:tblStylePr w:type="lastRow">
      <w:pPr>
        <w:spacing w:before="0" w:after="0" w:line="240" w:lineRule="auto"/>
      </w:pPr>
      <w:rPr>
        <w:b/>
        <w:bCs/>
      </w:rPr>
      <w:tblPr/>
      <w:tcPr>
        <w:tcBorders>
          <w:top w:val="double" w:sz="6" w:space="0" w:color="3A3A3C" w:themeColor="text1"/>
          <w:left w:val="single" w:sz="8" w:space="0" w:color="3A3A3C" w:themeColor="text1"/>
          <w:bottom w:val="single" w:sz="8" w:space="0" w:color="3A3A3C" w:themeColor="text1"/>
          <w:right w:val="single" w:sz="8" w:space="0" w:color="3A3A3C" w:themeColor="text1"/>
        </w:tcBorders>
      </w:tcPr>
    </w:tblStylePr>
    <w:tblStylePr w:type="firstCol">
      <w:rPr>
        <w:b/>
        <w:bCs/>
      </w:rPr>
    </w:tblStylePr>
    <w:tblStylePr w:type="lastCol">
      <w:rPr>
        <w:b/>
        <w:bCs/>
      </w:rPr>
    </w:tblStylePr>
    <w:tblStylePr w:type="band1Vert">
      <w:tblPr/>
      <w:tcPr>
        <w:tcBorders>
          <w:top w:val="single" w:sz="8" w:space="0" w:color="3A3A3C" w:themeColor="text1"/>
          <w:left w:val="single" w:sz="8" w:space="0" w:color="3A3A3C" w:themeColor="text1"/>
          <w:bottom w:val="single" w:sz="8" w:space="0" w:color="3A3A3C" w:themeColor="text1"/>
          <w:right w:val="single" w:sz="8" w:space="0" w:color="3A3A3C" w:themeColor="text1"/>
        </w:tcBorders>
      </w:tcPr>
    </w:tblStylePr>
    <w:tblStylePr w:type="band1Horz">
      <w:tblPr/>
      <w:tcPr>
        <w:tcBorders>
          <w:top w:val="single" w:sz="8" w:space="0" w:color="3A3A3C" w:themeColor="text1"/>
          <w:left w:val="single" w:sz="8" w:space="0" w:color="3A3A3C" w:themeColor="text1"/>
          <w:bottom w:val="single" w:sz="8" w:space="0" w:color="3A3A3C" w:themeColor="text1"/>
          <w:right w:val="single" w:sz="8" w:space="0" w:color="3A3A3C" w:themeColor="text1"/>
        </w:tcBorders>
      </w:tcPr>
    </w:tblStylePr>
  </w:style>
  <w:style w:type="table" w:customStyle="1" w:styleId="Aareontabelstijl">
    <w:name w:val="Aareon_tabelstijl"/>
    <w:basedOn w:val="Normaltabell"/>
    <w:uiPriority w:val="61"/>
    <w:rsid w:val="003E1F9F"/>
    <w:pPr>
      <w:spacing w:after="0"/>
    </w:pPr>
    <w:rPr>
      <w:rFonts w:ascii="Calibri" w:hAnsi="Calibri"/>
      <w:sz w:val="22"/>
    </w:rPr>
    <w:tblPr>
      <w:tblStyleRowBandSize w:val="1"/>
      <w:tblStyleColBandSize w:val="1"/>
      <w:tblBorders>
        <w:top w:val="single" w:sz="8" w:space="0" w:color="003478" w:themeColor="accent1"/>
        <w:left w:val="single" w:sz="8" w:space="0" w:color="003478" w:themeColor="accent1"/>
        <w:bottom w:val="single" w:sz="8" w:space="0" w:color="003478" w:themeColor="accent1"/>
        <w:right w:val="single" w:sz="8" w:space="0" w:color="003478" w:themeColor="accent1"/>
      </w:tblBorders>
    </w:tblPr>
    <w:tcPr>
      <w:vAlign w:val="center"/>
    </w:tcPr>
    <w:tblStylePr w:type="firstRow">
      <w:pPr>
        <w:spacing w:before="0" w:after="0" w:line="240" w:lineRule="auto"/>
      </w:pPr>
      <w:rPr>
        <w:b/>
        <w:bCs/>
        <w:color w:val="FFFFFF" w:themeColor="background1"/>
      </w:rPr>
      <w:tblPr/>
      <w:tcPr>
        <w:shd w:val="clear" w:color="auto" w:fill="003478" w:themeFill="accent1"/>
      </w:tcPr>
    </w:tblStylePr>
    <w:tblStylePr w:type="lastRow">
      <w:pPr>
        <w:spacing w:before="0" w:after="0" w:line="240" w:lineRule="auto"/>
      </w:pPr>
      <w:rPr>
        <w:b/>
        <w:bCs/>
      </w:rPr>
      <w:tblPr/>
      <w:tcPr>
        <w:tcBorders>
          <w:top w:val="double" w:sz="6" w:space="0" w:color="003478" w:themeColor="accent1"/>
          <w:left w:val="single" w:sz="8" w:space="0" w:color="003478" w:themeColor="accent1"/>
          <w:bottom w:val="single" w:sz="8" w:space="0" w:color="003478" w:themeColor="accent1"/>
          <w:right w:val="single" w:sz="8" w:space="0" w:color="003478" w:themeColor="accent1"/>
        </w:tcBorders>
      </w:tcPr>
    </w:tblStylePr>
    <w:tblStylePr w:type="firstCol">
      <w:rPr>
        <w:b/>
        <w:bCs/>
      </w:rPr>
    </w:tblStylePr>
    <w:tblStylePr w:type="lastCol">
      <w:rPr>
        <w:b/>
        <w:bCs/>
      </w:rPr>
    </w:tblStylePr>
    <w:tblStylePr w:type="band1Vert">
      <w:tblPr/>
      <w:tcPr>
        <w:tcBorders>
          <w:top w:val="single" w:sz="8" w:space="0" w:color="003478" w:themeColor="accent1"/>
          <w:left w:val="single" w:sz="8" w:space="0" w:color="003478" w:themeColor="accent1"/>
          <w:bottom w:val="single" w:sz="8" w:space="0" w:color="003478" w:themeColor="accent1"/>
          <w:right w:val="single" w:sz="8" w:space="0" w:color="003478" w:themeColor="accent1"/>
        </w:tcBorders>
      </w:tcPr>
    </w:tblStylePr>
    <w:tblStylePr w:type="band1Horz">
      <w:tblPr/>
      <w:tcPr>
        <w:tcBorders>
          <w:top w:val="single" w:sz="8" w:space="0" w:color="003478" w:themeColor="accent1"/>
          <w:left w:val="single" w:sz="8" w:space="0" w:color="003478" w:themeColor="accent1"/>
          <w:bottom w:val="single" w:sz="8" w:space="0" w:color="003478" w:themeColor="accent1"/>
          <w:right w:val="single" w:sz="8" w:space="0" w:color="003478" w:themeColor="accent1"/>
        </w:tcBorders>
      </w:tcPr>
    </w:tblStylePr>
  </w:style>
  <w:style w:type="table" w:customStyle="1" w:styleId="Gemiddeldearcering2-accent11">
    <w:name w:val="Gemiddelde arcering 2 - accent 11"/>
    <w:basedOn w:val="Normaltabell"/>
    <w:uiPriority w:val="64"/>
    <w:rsid w:val="00E31F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4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478" w:themeFill="accent1"/>
      </w:tcPr>
    </w:tblStylePr>
    <w:tblStylePr w:type="lastCol">
      <w:rPr>
        <w:b/>
        <w:bCs/>
        <w:color w:val="FFFFFF" w:themeColor="background1"/>
      </w:rPr>
      <w:tblPr/>
      <w:tcPr>
        <w:tcBorders>
          <w:left w:val="nil"/>
          <w:right w:val="nil"/>
          <w:insideH w:val="nil"/>
          <w:insideV w:val="nil"/>
        </w:tcBorders>
        <w:shd w:val="clear" w:color="auto" w:fill="0034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nehllsfrteckningsrubrik">
    <w:name w:val="TOC Heading"/>
    <w:basedOn w:val="Rubrik1"/>
    <w:next w:val="Normal"/>
    <w:uiPriority w:val="39"/>
    <w:unhideWhenUsed/>
    <w:rsid w:val="00B81263"/>
    <w:pPr>
      <w:numPr>
        <w:numId w:val="0"/>
      </w:numPr>
      <w:spacing w:after="0"/>
      <w:outlineLvl w:val="9"/>
    </w:pPr>
    <w:rPr>
      <w:rFonts w:asciiTheme="majorHAnsi" w:hAnsiTheme="majorHAnsi" w:cstheme="majorBidi"/>
      <w:color w:val="002659" w:themeColor="accent1" w:themeShade="BF"/>
      <w:sz w:val="28"/>
    </w:rPr>
  </w:style>
  <w:style w:type="paragraph" w:styleId="Liststycke">
    <w:name w:val="List Paragraph"/>
    <w:basedOn w:val="Normal"/>
    <w:uiPriority w:val="34"/>
    <w:rsid w:val="00FC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areon">
  <a:themeElements>
    <a:clrScheme name="Aareon_kleuren">
      <a:dk1>
        <a:srgbClr val="3A3A3C"/>
      </a:dk1>
      <a:lt1>
        <a:sysClr val="window" lastClr="FFFFFF"/>
      </a:lt1>
      <a:dk2>
        <a:srgbClr val="E37B00"/>
      </a:dk2>
      <a:lt2>
        <a:srgbClr val="003478"/>
      </a:lt2>
      <a:accent1>
        <a:srgbClr val="003478"/>
      </a:accent1>
      <a:accent2>
        <a:srgbClr val="B1B3B4"/>
      </a:accent2>
      <a:accent3>
        <a:srgbClr val="6685AE"/>
      </a:accent3>
      <a:accent4>
        <a:srgbClr val="CACBCC"/>
      </a:accent4>
      <a:accent5>
        <a:srgbClr val="99AEC9"/>
      </a:accent5>
      <a:accent6>
        <a:srgbClr val="747578"/>
      </a:accent6>
      <a:hlink>
        <a:srgbClr val="003478"/>
      </a:hlink>
      <a:folHlink>
        <a:srgbClr val="99AEC9"/>
      </a:folHlink>
    </a:clrScheme>
    <a:fontScheme name="Aareon AG Mast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003478"/>
        </a:solidFill>
        <a:ln>
          <a:noFill/>
        </a:ln>
        <a:effectLst/>
      </a:spPr>
      <a:bodyPr lIns="108000" tIns="72000" rIns="108000" bIns="72000" rtlCol="0" anchor="t" anchorCtr="0"/>
      <a:lstStyle>
        <a:defPPr>
          <a:defRPr sz="20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sz="2000" dirty="0" err="1" smtClean="0"/>
        </a:defPPr>
      </a:lstStyle>
    </a:txDef>
  </a:objectDefaults>
  <a:extraClrSchemeLst/>
  <a:custClrLst>
    <a:custClr name="Hellblau100">
      <a:srgbClr val="60B0E6"/>
    </a:custClr>
    <a:custClr name="Gruen100">
      <a:srgbClr val="009979"/>
    </a:custClr>
    <a:custClr name="Rot100">
      <a:srgbClr val="AB1455"/>
    </a:custClr>
    <a:custClr name="Hellblau60">
      <a:srgbClr val="A0D0F0"/>
    </a:custClr>
    <a:custClr name="Gruen60">
      <a:srgbClr val="66C2AF"/>
    </a:custClr>
    <a:custClr name="Rot60">
      <a:srgbClr val="CD72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9CA2-907A-4859-B1BA-2628739D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713</Words>
  <Characters>3981</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Dokument01</dc:title>
  <dc:subject/>
  <dc:creator>Maja Orvarson</dc:creator>
  <cp:keywords/>
  <dc:description/>
  <cp:lastModifiedBy>Patrik Midenborn</cp:lastModifiedBy>
  <cp:revision>5</cp:revision>
  <cp:lastPrinted>2014-06-11T10:04:00Z</cp:lastPrinted>
  <dcterms:created xsi:type="dcterms:W3CDTF">2022-03-14T19:37:00Z</dcterms:created>
  <dcterms:modified xsi:type="dcterms:W3CDTF">2022-03-14T19:52:00Z</dcterms:modified>
</cp:coreProperties>
</file>