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753E" w14:textId="77777777" w:rsidR="00483BFB" w:rsidRDefault="00483BFB" w:rsidP="62ED8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sv-SE"/>
        </w:rPr>
      </w:pPr>
    </w:p>
    <w:p w14:paraId="086A32BC" w14:textId="158FD67A" w:rsidR="000F14A4" w:rsidRPr="000F14A4" w:rsidRDefault="62ED859D" w:rsidP="62ED8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sv-SE"/>
        </w:rPr>
      </w:pPr>
      <w:r w:rsidRPr="62ED859D">
        <w:rPr>
          <w:rFonts w:eastAsia="Times New Roman"/>
          <w:b/>
          <w:bCs/>
          <w:color w:val="000000" w:themeColor="text1"/>
          <w:sz w:val="28"/>
          <w:szCs w:val="28"/>
          <w:lang w:eastAsia="sv-SE"/>
        </w:rPr>
        <w:t>Verksamhetsberättelse 202</w:t>
      </w:r>
      <w:r w:rsidR="006D2A38">
        <w:rPr>
          <w:rFonts w:eastAsia="Times New Roman"/>
          <w:b/>
          <w:bCs/>
          <w:color w:val="000000" w:themeColor="text1"/>
          <w:sz w:val="28"/>
          <w:szCs w:val="28"/>
          <w:lang w:eastAsia="sv-SE"/>
        </w:rPr>
        <w:t>1</w:t>
      </w:r>
    </w:p>
    <w:p w14:paraId="5177CDFA" w14:textId="40690973" w:rsidR="00E81FEA" w:rsidRDefault="00E81FEA" w:rsidP="00E8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6725C7C4" w14:textId="50194465" w:rsidR="62ED859D" w:rsidRDefault="006D2A38" w:rsidP="62ED859D">
      <w:pPr>
        <w:spacing w:after="0" w:line="240" w:lineRule="auto"/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 xml:space="preserve">Även 2021 blev ett år med </w:t>
      </w:r>
      <w:r w:rsidR="62ED859D" w:rsidRPr="62ED859D"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 xml:space="preserve">Covid19 </w:t>
      </w:r>
      <w:r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 xml:space="preserve">och fortsatta restriktioner men detta år var styrelsen lite mer van och de </w:t>
      </w:r>
      <w:r w:rsidR="62ED859D" w:rsidRPr="62ED859D"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>anpass</w:t>
      </w:r>
      <w:r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>ningar som gjordes under 2020</w:t>
      </w:r>
      <w:r w:rsidR="0092783A"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 xml:space="preserve"> var till god hjälp för att</w:t>
      </w:r>
      <w:r w:rsidR="00F0441A"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 xml:space="preserve"> kunna bedriva styrelsens arbete</w:t>
      </w:r>
      <w:r w:rsidR="62ED859D" w:rsidRPr="62ED859D"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>.</w:t>
      </w:r>
    </w:p>
    <w:p w14:paraId="1CB282E5" w14:textId="20DB2C0A" w:rsidR="62ED859D" w:rsidRDefault="62ED859D" w:rsidP="62ED859D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>__________________________________________________________________________________________</w:t>
      </w:r>
    </w:p>
    <w:p w14:paraId="141BF8B0" w14:textId="1E7068FC" w:rsidR="62ED859D" w:rsidRDefault="62ED859D" w:rsidP="62ED859D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</w:p>
    <w:p w14:paraId="361CC17E" w14:textId="66309B60" w:rsidR="00B50ADD" w:rsidRDefault="62ED859D" w:rsidP="62ED8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0"/>
          <w:szCs w:val="20"/>
          <w:lang w:eastAsia="sv-SE"/>
        </w:rPr>
      </w:pP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>Styrelsen har under året 202</w:t>
      </w:r>
      <w:r w:rsidR="00F0441A">
        <w:rPr>
          <w:rFonts w:eastAsia="Times New Roman"/>
          <w:color w:val="000000" w:themeColor="text1"/>
          <w:sz w:val="20"/>
          <w:szCs w:val="20"/>
          <w:lang w:eastAsia="sv-SE"/>
        </w:rPr>
        <w:t>1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 bestått av:</w:t>
      </w:r>
    </w:p>
    <w:p w14:paraId="08AE4C66" w14:textId="42BB6525" w:rsidR="00B50ADD" w:rsidRDefault="00B50ADD" w:rsidP="00E8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B50ADD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>L</w:t>
      </w:r>
      <w:r w:rsidR="00E81FEA" w:rsidRPr="00B50ADD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>edamöterna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E81FEA" w:rsidRPr="003558B2">
        <w:rPr>
          <w:rFonts w:eastAsia="Times New Roman" w:cstheme="minorHAnsi"/>
          <w:color w:val="000000"/>
          <w:sz w:val="20"/>
          <w:szCs w:val="20"/>
          <w:lang w:eastAsia="sv-SE"/>
        </w:rPr>
        <w:t>David Ståhl, Emilie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E81FEA" w:rsidRPr="003558B2">
        <w:rPr>
          <w:rFonts w:eastAsia="Times New Roman" w:cstheme="minorHAnsi"/>
          <w:color w:val="000000"/>
          <w:sz w:val="20"/>
          <w:szCs w:val="20"/>
          <w:lang w:eastAsia="sv-SE"/>
        </w:rPr>
        <w:t xml:space="preserve">Sjövall, </w:t>
      </w:r>
      <w:r w:rsidR="005F26B4" w:rsidRPr="003558B2">
        <w:rPr>
          <w:rFonts w:eastAsia="Times New Roman" w:cstheme="minorHAnsi"/>
          <w:color w:val="000000"/>
          <w:sz w:val="20"/>
          <w:szCs w:val="20"/>
          <w:lang w:eastAsia="sv-SE"/>
        </w:rPr>
        <w:t>Peter Westlöf</w:t>
      </w:r>
      <w:r w:rsidR="005F26B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, </w:t>
      </w:r>
      <w:r w:rsidR="00E81FEA" w:rsidRPr="003558B2">
        <w:rPr>
          <w:rFonts w:eastAsia="Times New Roman" w:cstheme="minorHAnsi"/>
          <w:color w:val="000000"/>
          <w:sz w:val="20"/>
          <w:szCs w:val="20"/>
          <w:lang w:eastAsia="sv-SE"/>
        </w:rPr>
        <w:t>Patrik Midenborn och Maja Orvarson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>.</w:t>
      </w:r>
    </w:p>
    <w:p w14:paraId="033F5759" w14:textId="27352F12" w:rsidR="00E81FEA" w:rsidRPr="003558B2" w:rsidRDefault="00B50ADD" w:rsidP="00E8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B50ADD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>S</w:t>
      </w:r>
      <w:r w:rsidR="00E81FEA" w:rsidRPr="00B50ADD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>uppleanterna</w:t>
      </w:r>
      <w:r w:rsidR="00E81FEA" w:rsidRPr="003558B2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Henric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E81FEA" w:rsidRPr="003558B2">
        <w:rPr>
          <w:rFonts w:eastAsia="Times New Roman" w:cstheme="minorHAnsi"/>
          <w:color w:val="000000"/>
          <w:sz w:val="20"/>
          <w:szCs w:val="20"/>
          <w:lang w:eastAsia="sv-SE"/>
        </w:rPr>
        <w:t>Cartemo och Marie Skogsén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>.</w:t>
      </w:r>
    </w:p>
    <w:p w14:paraId="3006A808" w14:textId="77777777" w:rsidR="00E81FEA" w:rsidRPr="003558B2" w:rsidRDefault="00E81FEA" w:rsidP="62ED8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0"/>
          <w:szCs w:val="20"/>
          <w:lang w:eastAsia="sv-SE"/>
        </w:rPr>
      </w:pPr>
    </w:p>
    <w:p w14:paraId="3AFAA9B1" w14:textId="63E4067A" w:rsidR="62ED859D" w:rsidRDefault="62ED859D" w:rsidP="62ED859D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  <w:r w:rsidRPr="007E22EC">
        <w:rPr>
          <w:rFonts w:eastAsia="Times New Roman"/>
          <w:color w:val="000000" w:themeColor="text1"/>
          <w:sz w:val="20"/>
          <w:szCs w:val="20"/>
          <w:lang w:eastAsia="sv-SE"/>
        </w:rPr>
        <w:t>Styrelsen har haft 1</w:t>
      </w:r>
      <w:r w:rsidR="00CA696A" w:rsidRPr="007E22EC">
        <w:rPr>
          <w:rFonts w:eastAsia="Times New Roman"/>
          <w:color w:val="000000" w:themeColor="text1"/>
          <w:sz w:val="20"/>
          <w:szCs w:val="20"/>
          <w:lang w:eastAsia="sv-SE"/>
        </w:rPr>
        <w:t>2</w:t>
      </w:r>
      <w:r w:rsidRPr="007E22EC">
        <w:rPr>
          <w:rFonts w:eastAsia="Times New Roman"/>
          <w:color w:val="000000" w:themeColor="text1"/>
          <w:sz w:val="20"/>
          <w:szCs w:val="20"/>
          <w:lang w:eastAsia="sv-SE"/>
        </w:rPr>
        <w:t xml:space="preserve"> st ordinarie styrelsemöten med närvaro</w:t>
      </w:r>
      <w:r w:rsidR="007E22EC" w:rsidRPr="007E22EC">
        <w:rPr>
          <w:rFonts w:eastAsia="Times New Roman"/>
          <w:color w:val="000000" w:themeColor="text1"/>
          <w:sz w:val="20"/>
          <w:szCs w:val="20"/>
          <w:lang w:eastAsia="sv-SE"/>
        </w:rPr>
        <w:t xml:space="preserve"> i alla möten</w:t>
      </w:r>
      <w:r w:rsidRPr="007E22EC">
        <w:rPr>
          <w:rFonts w:eastAsia="Times New Roman"/>
          <w:color w:val="000000" w:themeColor="text1"/>
          <w:sz w:val="20"/>
          <w:szCs w:val="20"/>
          <w:lang w:eastAsia="sv-SE"/>
        </w:rPr>
        <w:t>.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 </w:t>
      </w:r>
      <w:r>
        <w:br/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Årsmöte ägde rum </w:t>
      </w:r>
      <w:r w:rsidR="0058020D">
        <w:rPr>
          <w:rFonts w:eastAsia="Times New Roman"/>
          <w:color w:val="000000" w:themeColor="text1"/>
          <w:sz w:val="20"/>
          <w:szCs w:val="20"/>
          <w:lang w:eastAsia="sv-SE"/>
        </w:rPr>
        <w:t xml:space="preserve">den 24 mars 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där </w:t>
      </w:r>
      <w:r w:rsidR="0058020D">
        <w:rPr>
          <w:rFonts w:eastAsia="Times New Roman"/>
          <w:color w:val="000000" w:themeColor="text1"/>
          <w:sz w:val="20"/>
          <w:szCs w:val="20"/>
          <w:lang w:eastAsia="sv-SE"/>
        </w:rPr>
        <w:t>bland annat det första av två beslut togs för att uppgradera våra</w:t>
      </w:r>
      <w:r w:rsidR="00055FA5">
        <w:rPr>
          <w:rFonts w:eastAsia="Times New Roman"/>
          <w:color w:val="000000" w:themeColor="text1"/>
          <w:sz w:val="20"/>
          <w:szCs w:val="20"/>
          <w:lang w:eastAsia="sv-SE"/>
        </w:rPr>
        <w:t xml:space="preserve"> stadgar från dåtid till nutid </w:t>
      </w:r>
      <w:r w:rsidR="00055FA5" w:rsidRPr="00055FA5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  <w:lang w:eastAsia="sv-S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06D1B9B" w14:textId="3699950E" w:rsidR="62ED859D" w:rsidRDefault="62ED859D" w:rsidP="62ED859D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>__________________________________________________________________________________________</w:t>
      </w:r>
    </w:p>
    <w:p w14:paraId="5F0FF55C" w14:textId="77777777" w:rsidR="00A12B63" w:rsidRDefault="00A12B63" w:rsidP="62ED859D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</w:pPr>
    </w:p>
    <w:p w14:paraId="6F3AAF58" w14:textId="1D9FBC6B" w:rsidR="62ED859D" w:rsidRDefault="62ED859D" w:rsidP="62ED859D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</w:pPr>
      <w:r w:rsidRPr="62ED859D"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  <w:t>GENERELLT</w:t>
      </w:r>
    </w:p>
    <w:p w14:paraId="28424D4F" w14:textId="1686E8C6" w:rsidR="009D1295" w:rsidRDefault="62ED859D" w:rsidP="62ED8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>Styrelsens arbete har under verksamhetsåret 202</w:t>
      </w:r>
      <w:r w:rsidR="00576134">
        <w:rPr>
          <w:rFonts w:eastAsia="Times New Roman"/>
          <w:color w:val="000000" w:themeColor="text1"/>
          <w:sz w:val="20"/>
          <w:szCs w:val="20"/>
          <w:lang w:eastAsia="sv-SE"/>
        </w:rPr>
        <w:t>1</w:t>
      </w:r>
      <w:r w:rsidR="00E572A9">
        <w:rPr>
          <w:rFonts w:eastAsia="Times New Roman"/>
          <w:color w:val="000000" w:themeColor="text1"/>
          <w:sz w:val="20"/>
          <w:szCs w:val="20"/>
          <w:lang w:eastAsia="sv-SE"/>
        </w:rPr>
        <w:t xml:space="preserve"> har haft ett bredare fokus på förvaltning och planering framåt</w:t>
      </w:r>
      <w:r w:rsidR="00B17FFA">
        <w:rPr>
          <w:rFonts w:eastAsia="Times New Roman"/>
          <w:color w:val="000000" w:themeColor="text1"/>
          <w:sz w:val="20"/>
          <w:szCs w:val="20"/>
          <w:lang w:eastAsia="sv-SE"/>
        </w:rPr>
        <w:t xml:space="preserve"> men givetvis också det ”dagliga” arbetet som ingår styrelsens åtagande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. </w:t>
      </w:r>
    </w:p>
    <w:p w14:paraId="1CA88142" w14:textId="77777777" w:rsidR="009D1295" w:rsidRDefault="009D1295" w:rsidP="62ED8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</w:p>
    <w:p w14:paraId="0E782930" w14:textId="3F37B1D6" w:rsidR="009D1295" w:rsidRPr="00A12B63" w:rsidRDefault="009D122F" w:rsidP="009D1295">
      <w:pPr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>A</w:t>
      </w:r>
      <w:r w:rsidR="009D1295" w:rsidRPr="00DE26E5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rbete som </w:t>
      </w:r>
      <w:r w:rsidR="009D1295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genomförts utifrån </w:t>
      </w:r>
      <w:r w:rsidR="009D1295" w:rsidRPr="00DE26E5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>styrelsens ansvar</w:t>
      </w:r>
      <w:r w:rsidR="009D1295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 </w:t>
      </w:r>
      <w:r w:rsidR="009D1295" w:rsidRPr="00A12B63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>och lagda flerårsplan:</w:t>
      </w:r>
    </w:p>
    <w:p w14:paraId="323587EC" w14:textId="232E06E0" w:rsidR="00EC41CD" w:rsidRDefault="00FB2AAC" w:rsidP="00FB2AAC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  <w:r w:rsidRPr="00FB2AAC"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>Lekplatser, planteringar och grönytor</w:t>
      </w:r>
    </w:p>
    <w:p w14:paraId="1B7AA15B" w14:textId="77777777" w:rsidR="00247B13" w:rsidRDefault="00247B13" w:rsidP="00247B13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Tr</w:t>
      </w:r>
      <w:r w:rsidRPr="00247B13">
        <w:rPr>
          <w:rFonts w:eastAsia="Times New Roman"/>
          <w:color w:val="000000" w:themeColor="text1"/>
          <w:sz w:val="20"/>
          <w:szCs w:val="20"/>
          <w:lang w:eastAsia="sv-SE"/>
        </w:rPr>
        <w:t xml:space="preserve">asig lekställning 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har tagits</w:t>
      </w:r>
      <w:r w:rsidRPr="00247B13">
        <w:rPr>
          <w:rFonts w:eastAsia="Times New Roman"/>
          <w:color w:val="000000" w:themeColor="text1"/>
          <w:sz w:val="20"/>
          <w:szCs w:val="20"/>
          <w:lang w:eastAsia="sv-SE"/>
        </w:rPr>
        <w:t xml:space="preserve"> bort, hål 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 xml:space="preserve">har </w:t>
      </w:r>
      <w:r w:rsidRPr="00247B13">
        <w:rPr>
          <w:rFonts w:eastAsia="Times New Roman"/>
          <w:color w:val="000000" w:themeColor="text1"/>
          <w:sz w:val="20"/>
          <w:szCs w:val="20"/>
          <w:lang w:eastAsia="sv-SE"/>
        </w:rPr>
        <w:t>laga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t</w:t>
      </w:r>
      <w:r w:rsidRPr="00247B13">
        <w:rPr>
          <w:rFonts w:eastAsia="Times New Roman"/>
          <w:color w:val="000000" w:themeColor="text1"/>
          <w:sz w:val="20"/>
          <w:szCs w:val="20"/>
          <w:lang w:eastAsia="sv-SE"/>
        </w:rPr>
        <w:t xml:space="preserve"> i nästet runt asfaltsplanen. </w:t>
      </w:r>
    </w:p>
    <w:p w14:paraId="37CA795F" w14:textId="31AC462D" w:rsidR="00FB2AAC" w:rsidRPr="00247B13" w:rsidRDefault="00247B13" w:rsidP="00247B13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E</w:t>
      </w:r>
      <w:r w:rsidRPr="00247B13">
        <w:rPr>
          <w:rFonts w:eastAsia="Times New Roman"/>
          <w:color w:val="000000" w:themeColor="text1"/>
          <w:sz w:val="20"/>
          <w:szCs w:val="20"/>
          <w:lang w:eastAsia="sv-SE"/>
        </w:rPr>
        <w:t>n del nya redskap har köpts in.</w:t>
      </w:r>
    </w:p>
    <w:p w14:paraId="0727A888" w14:textId="17790B80" w:rsidR="00FB2AAC" w:rsidRDefault="00FB2AAC" w:rsidP="00FB2AAC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</w:p>
    <w:p w14:paraId="19BAF9C8" w14:textId="0A66DE02" w:rsidR="00FB2AAC" w:rsidRDefault="003066F8" w:rsidP="00FB2AAC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  <w:r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>Parkeringsområden</w:t>
      </w:r>
      <w:r w:rsidR="004929C8"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>,</w:t>
      </w:r>
      <w:r w:rsidR="00165D45"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 xml:space="preserve"> vägar,</w:t>
      </w:r>
      <w:r w:rsidR="004929C8"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 xml:space="preserve"> ledningar etc</w:t>
      </w:r>
    </w:p>
    <w:p w14:paraId="1DF8EDBA" w14:textId="4B662B27" w:rsidR="00165D45" w:rsidRPr="00165D45" w:rsidRDefault="00165D45" w:rsidP="00165D45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Offerter för asfaltering i Röda området har tagits in och utvärderats</w:t>
      </w:r>
    </w:p>
    <w:p w14:paraId="6D06CDB9" w14:textId="390CF794" w:rsidR="00165D45" w:rsidRPr="00247B13" w:rsidRDefault="00165D45" w:rsidP="00165D45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Samtal med Mölndals stad samt prisundersökning gällande status på vattenledningar och dränering</w:t>
      </w:r>
    </w:p>
    <w:p w14:paraId="275FB6EA" w14:textId="3A87C157" w:rsidR="00165D45" w:rsidRPr="00247B13" w:rsidRDefault="00247B13" w:rsidP="00F34039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  <w:r w:rsidRPr="00247B13">
        <w:rPr>
          <w:rFonts w:eastAsia="Times New Roman"/>
          <w:color w:val="000000" w:themeColor="text1"/>
          <w:sz w:val="20"/>
          <w:szCs w:val="20"/>
          <w:lang w:eastAsia="sv-SE"/>
        </w:rPr>
        <w:t>P-rutor har målats i Gula Området</w:t>
      </w:r>
    </w:p>
    <w:p w14:paraId="2BCA6351" w14:textId="77777777" w:rsidR="00931F3D" w:rsidRPr="00931F3D" w:rsidRDefault="00931F3D" w:rsidP="00931F3D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 xml:space="preserve">Basketboll-linjer har målats på asfaltsplanen. </w:t>
      </w:r>
    </w:p>
    <w:p w14:paraId="73DDB332" w14:textId="4B256F29" w:rsidR="00931F3D" w:rsidRPr="003E6D59" w:rsidRDefault="00931F3D" w:rsidP="00931F3D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Nya ishockeymål har byggts då de vi köpt in gått sönder. Även en sarg för att kunna dela av ytan har byggts.</w:t>
      </w:r>
    </w:p>
    <w:p w14:paraId="0F3720D9" w14:textId="46F3A9AC" w:rsidR="003E6D59" w:rsidRPr="003E6D59" w:rsidRDefault="003E6D59" w:rsidP="003E6D59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Ny belysningsarmatur har köpts in och monterats på Gröna områdets lilla parkering</w:t>
      </w:r>
    </w:p>
    <w:p w14:paraId="5DF2E8CE" w14:textId="6B80FA87" w:rsidR="003E6D59" w:rsidRPr="00403AC3" w:rsidRDefault="003E6D59" w:rsidP="003E6D59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 w:rsidRPr="006B44E1">
        <w:rPr>
          <w:rFonts w:eastAsia="Times New Roman"/>
          <w:color w:val="000000" w:themeColor="text1"/>
          <w:sz w:val="20"/>
          <w:szCs w:val="20"/>
          <w:lang w:eastAsia="sv-SE"/>
        </w:rPr>
        <w:t>Styrelsen var i kontakt med Mölndals stad som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 xml:space="preserve"> på begäran nu</w:t>
      </w:r>
      <w:r w:rsidRPr="006B44E1">
        <w:rPr>
          <w:rFonts w:eastAsia="Times New Roman"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har lagat bommen in till vårt område från Lilla Liveredsgatan</w:t>
      </w:r>
    </w:p>
    <w:p w14:paraId="06B93593" w14:textId="7D9EDC4D" w:rsidR="00403AC3" w:rsidRPr="00403AC3" w:rsidRDefault="00403AC3" w:rsidP="00403AC3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Vi har under året haft lite utmaning med vattentillförseln, men under den senare halvan av året stabiliserades detta.</w:t>
      </w:r>
    </w:p>
    <w:p w14:paraId="268F0ED4" w14:textId="77777777" w:rsidR="00403AC3" w:rsidRDefault="00403AC3" w:rsidP="00403AC3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  <w:lang w:eastAsia="sv-SE"/>
        </w:rPr>
      </w:pPr>
      <w:r>
        <w:rPr>
          <w:rFonts w:eastAsiaTheme="minorEastAsia"/>
          <w:color w:val="000000" w:themeColor="text1"/>
          <w:sz w:val="20"/>
          <w:szCs w:val="20"/>
          <w:lang w:eastAsia="sv-SE"/>
        </w:rPr>
        <w:t>Betong-’grisar’ har ställts ut på fler ställen i området i ett försök att minska bilkörande från framförallt VTD (Västsvensk Tidningsdistribution)</w:t>
      </w:r>
    </w:p>
    <w:p w14:paraId="16797168" w14:textId="776B7ADD" w:rsidR="003066F8" w:rsidRDefault="003066F8" w:rsidP="00FB2AAC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</w:p>
    <w:p w14:paraId="127725F8" w14:textId="01E41C9F" w:rsidR="003066F8" w:rsidRDefault="003066F8" w:rsidP="00FB2AAC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  <w:r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>Gemensamhetshusen</w:t>
      </w:r>
      <w:r w:rsidR="004929C8"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 xml:space="preserve"> och garagelängor</w:t>
      </w:r>
    </w:p>
    <w:p w14:paraId="159DC0A2" w14:textId="23139E52" w:rsidR="00165D45" w:rsidRPr="003E6D59" w:rsidRDefault="00165D45" w:rsidP="00165D45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Offerter för byte av tak på våra gemensamhetshus har tagits in och utvärderats</w:t>
      </w:r>
    </w:p>
    <w:p w14:paraId="73E828D6" w14:textId="714104E1" w:rsidR="003066F8" w:rsidRPr="00403AC3" w:rsidRDefault="003E6D59" w:rsidP="00B642BA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  <w:r w:rsidRPr="00403AC3">
        <w:rPr>
          <w:rFonts w:eastAsia="Times New Roman"/>
          <w:color w:val="000000" w:themeColor="text1"/>
          <w:sz w:val="20"/>
          <w:szCs w:val="20"/>
          <w:lang w:eastAsia="sv-SE"/>
        </w:rPr>
        <w:t xml:space="preserve">Ett informationsmöte för dem med garage i länga </w:t>
      </w:r>
      <w:r w:rsidR="00AE0D6F" w:rsidRPr="00403AC3">
        <w:rPr>
          <w:rFonts w:eastAsia="Times New Roman"/>
          <w:color w:val="000000" w:themeColor="text1"/>
          <w:sz w:val="20"/>
          <w:szCs w:val="20"/>
          <w:lang w:eastAsia="sv-SE"/>
        </w:rPr>
        <w:t xml:space="preserve">har hållits gällande </w:t>
      </w:r>
      <w:r w:rsidRPr="00403AC3">
        <w:rPr>
          <w:rFonts w:eastAsia="Times New Roman"/>
          <w:color w:val="000000" w:themeColor="text1"/>
          <w:sz w:val="20"/>
          <w:szCs w:val="20"/>
          <w:lang w:eastAsia="sv-SE"/>
        </w:rPr>
        <w:t>rost på plåtarna</w:t>
      </w:r>
      <w:r w:rsidR="00403AC3" w:rsidRPr="00403AC3">
        <w:rPr>
          <w:rFonts w:eastAsia="Times New Roman"/>
          <w:color w:val="000000" w:themeColor="text1"/>
          <w:sz w:val="20"/>
          <w:szCs w:val="20"/>
          <w:lang w:eastAsia="sv-SE"/>
        </w:rPr>
        <w:t>.</w:t>
      </w:r>
      <w:r w:rsidRPr="00403AC3">
        <w:rPr>
          <w:rFonts w:eastAsia="Times New Roman"/>
          <w:color w:val="000000" w:themeColor="text1"/>
          <w:sz w:val="20"/>
          <w:szCs w:val="20"/>
          <w:lang w:eastAsia="sv-SE"/>
        </w:rPr>
        <w:t xml:space="preserve"> </w:t>
      </w:r>
    </w:p>
    <w:p w14:paraId="0425D72F" w14:textId="045F857B" w:rsidR="00403AC3" w:rsidRDefault="00403AC3" w:rsidP="00403AC3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  <w:lang w:eastAsia="sv-SE"/>
        </w:rPr>
      </w:pPr>
      <w:r>
        <w:rPr>
          <w:rFonts w:eastAsiaTheme="minorEastAsia"/>
          <w:color w:val="000000" w:themeColor="text1"/>
          <w:sz w:val="20"/>
          <w:szCs w:val="20"/>
          <w:lang w:eastAsia="sv-SE"/>
        </w:rPr>
        <w:t>Inventering i alla gemensamhetshus är gjord tillsammans med husvärdarna. En lista på vad som behöver resp skulle vara trevligt att få gjort har upprättats.</w:t>
      </w:r>
    </w:p>
    <w:p w14:paraId="42AA688F" w14:textId="77777777" w:rsidR="00403AC3" w:rsidRDefault="00403AC3" w:rsidP="00403AC3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  <w:lang w:eastAsia="sv-SE"/>
        </w:rPr>
      </w:pPr>
      <w:r>
        <w:rPr>
          <w:rFonts w:eastAsiaTheme="minorEastAsia"/>
          <w:color w:val="000000" w:themeColor="text1"/>
          <w:sz w:val="20"/>
          <w:szCs w:val="20"/>
          <w:lang w:eastAsia="sv-SE"/>
        </w:rPr>
        <w:t>En checklista samt en rutin för kontroll av våra elcentraler har upprättats. Det är vår materialare som två gånger om året kommer genomför denna kontroll.</w:t>
      </w:r>
    </w:p>
    <w:p w14:paraId="66651490" w14:textId="77777777" w:rsidR="00403AC3" w:rsidRPr="00403AC3" w:rsidRDefault="00403AC3" w:rsidP="00403AC3">
      <w:pPr>
        <w:pStyle w:val="Liststycke"/>
        <w:spacing w:after="0" w:line="240" w:lineRule="auto"/>
        <w:ind w:left="360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</w:p>
    <w:p w14:paraId="445BAF40" w14:textId="2734A900" w:rsidR="003066F8" w:rsidRPr="00FB2AAC" w:rsidRDefault="003066F8" w:rsidP="00FB2AAC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  <w:r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 xml:space="preserve">Information </w:t>
      </w:r>
    </w:p>
    <w:p w14:paraId="27C37604" w14:textId="7076B070" w:rsidR="62ED859D" w:rsidRPr="00403AC3" w:rsidRDefault="62ED859D" w:rsidP="62ED859D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  <w:lang w:eastAsia="sv-SE"/>
        </w:rPr>
      </w:pP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>Utöver hemsidan, där protokoll mm finns tillgängliga, har informationsbrev skickats ut kontinuerligt</w:t>
      </w:r>
      <w:r w:rsidR="009D0499">
        <w:rPr>
          <w:rFonts w:eastAsia="Times New Roman"/>
          <w:color w:val="000000" w:themeColor="text1"/>
          <w:sz w:val="20"/>
          <w:szCs w:val="20"/>
          <w:lang w:eastAsia="sv-SE"/>
        </w:rPr>
        <w:t xml:space="preserve"> med länk till senaste protokollet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 </w:t>
      </w:r>
      <w:r w:rsidR="009D0499">
        <w:rPr>
          <w:rFonts w:eastAsia="Times New Roman"/>
          <w:color w:val="000000" w:themeColor="text1"/>
          <w:sz w:val="20"/>
          <w:szCs w:val="20"/>
          <w:lang w:eastAsia="sv-SE"/>
        </w:rPr>
        <w:t>samt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 annan viktig information vid behov. </w:t>
      </w:r>
      <w:r w:rsidR="00D00068">
        <w:rPr>
          <w:rFonts w:eastAsia="Times New Roman"/>
          <w:color w:val="000000" w:themeColor="text1"/>
          <w:sz w:val="20"/>
          <w:szCs w:val="20"/>
          <w:lang w:eastAsia="sv-SE"/>
        </w:rPr>
        <w:t>Alla utskick sparas digitalt för spårbarhet och transparens för kommande styrelse.</w:t>
      </w:r>
      <w:r w:rsidR="000D6D00">
        <w:rPr>
          <w:rFonts w:eastAsia="Times New Roman"/>
          <w:color w:val="000000" w:themeColor="text1"/>
          <w:sz w:val="20"/>
          <w:szCs w:val="20"/>
          <w:lang w:eastAsia="sv-SE"/>
        </w:rPr>
        <w:t xml:space="preserve"> Vi</w:t>
      </w:r>
      <w:r w:rsidR="00343BB1">
        <w:rPr>
          <w:rFonts w:eastAsia="Times New Roman"/>
          <w:color w:val="000000" w:themeColor="text1"/>
          <w:sz w:val="20"/>
          <w:szCs w:val="20"/>
          <w:lang w:eastAsia="sv-SE"/>
        </w:rPr>
        <w:t>d</w:t>
      </w:r>
      <w:r w:rsidR="000D6D00">
        <w:rPr>
          <w:rFonts w:eastAsia="Times New Roman"/>
          <w:color w:val="000000" w:themeColor="text1"/>
          <w:sz w:val="20"/>
          <w:szCs w:val="20"/>
          <w:lang w:eastAsia="sv-SE"/>
        </w:rPr>
        <w:t xml:space="preserve"> </w:t>
      </w:r>
      <w:r w:rsidR="00343BB1">
        <w:rPr>
          <w:rFonts w:eastAsia="Times New Roman"/>
          <w:color w:val="000000" w:themeColor="text1"/>
          <w:sz w:val="20"/>
          <w:szCs w:val="20"/>
          <w:lang w:eastAsia="sv-SE"/>
        </w:rPr>
        <w:t xml:space="preserve">tillfällen </w:t>
      </w:r>
      <w:r w:rsidR="000D6D00">
        <w:rPr>
          <w:rFonts w:eastAsia="Times New Roman"/>
          <w:color w:val="000000" w:themeColor="text1"/>
          <w:sz w:val="20"/>
          <w:szCs w:val="20"/>
          <w:lang w:eastAsia="sv-SE"/>
        </w:rPr>
        <w:t xml:space="preserve">har även </w:t>
      </w:r>
      <w:r w:rsidR="00343BB1">
        <w:rPr>
          <w:rFonts w:eastAsia="Times New Roman"/>
          <w:color w:val="000000" w:themeColor="text1"/>
          <w:sz w:val="20"/>
          <w:szCs w:val="20"/>
          <w:lang w:eastAsia="sv-SE"/>
        </w:rPr>
        <w:t xml:space="preserve">Facebook använts som en informell </w:t>
      </w:r>
      <w:r w:rsidR="00F364FF">
        <w:rPr>
          <w:rFonts w:eastAsia="Times New Roman"/>
          <w:color w:val="000000" w:themeColor="text1"/>
          <w:sz w:val="20"/>
          <w:szCs w:val="20"/>
          <w:lang w:eastAsia="sv-SE"/>
        </w:rPr>
        <w:t xml:space="preserve">plattform att </w:t>
      </w:r>
      <w:r w:rsidR="004B4CA5">
        <w:rPr>
          <w:rFonts w:eastAsia="Times New Roman"/>
          <w:color w:val="000000" w:themeColor="text1"/>
          <w:sz w:val="20"/>
          <w:szCs w:val="20"/>
          <w:lang w:eastAsia="sv-SE"/>
        </w:rPr>
        <w:t xml:space="preserve">i en ytterligare kanal </w:t>
      </w:r>
      <w:r w:rsidR="00F364FF">
        <w:rPr>
          <w:rFonts w:eastAsia="Times New Roman"/>
          <w:color w:val="000000" w:themeColor="text1"/>
          <w:sz w:val="20"/>
          <w:szCs w:val="20"/>
          <w:lang w:eastAsia="sv-SE"/>
        </w:rPr>
        <w:t>dela information</w:t>
      </w:r>
      <w:r w:rsidR="00E93BFC">
        <w:rPr>
          <w:rFonts w:eastAsia="Times New Roman"/>
          <w:color w:val="000000" w:themeColor="text1"/>
          <w:sz w:val="20"/>
          <w:szCs w:val="20"/>
          <w:lang w:eastAsia="sv-SE"/>
        </w:rPr>
        <w:t>, ex inbjudan till Städdag</w:t>
      </w:r>
      <w:r w:rsidR="00F364FF">
        <w:rPr>
          <w:rFonts w:eastAsia="Times New Roman"/>
          <w:color w:val="000000" w:themeColor="text1"/>
          <w:sz w:val="20"/>
          <w:szCs w:val="20"/>
          <w:lang w:eastAsia="sv-SE"/>
        </w:rPr>
        <w:t>.</w:t>
      </w:r>
    </w:p>
    <w:p w14:paraId="18001723" w14:textId="77777777" w:rsidR="00403AC3" w:rsidRDefault="00403AC3" w:rsidP="00403AC3">
      <w:pPr>
        <w:pStyle w:val="Liststycke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  <w:lang w:eastAsia="sv-SE"/>
        </w:rPr>
      </w:pP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>Hemsidan har fungerat bra under året och uppdateras kontinuerligt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. En ny sida har tillkommit som tillgängliggör allt underlag kring föreningens stämmor samt en kalendersida med ’bra-att-ha-datum’.</w:t>
      </w:r>
    </w:p>
    <w:p w14:paraId="4C4D2DA4" w14:textId="77777777" w:rsidR="0058212D" w:rsidRDefault="0058212D" w:rsidP="00165D45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</w:p>
    <w:p w14:paraId="3A39D39F" w14:textId="74ED3D14" w:rsidR="00165D45" w:rsidRPr="00165D45" w:rsidRDefault="00165D45" w:rsidP="00165D45">
      <w:pPr>
        <w:spacing w:after="0" w:line="240" w:lineRule="auto"/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</w:pPr>
      <w:r w:rsidRPr="00165D45">
        <w:rPr>
          <w:rFonts w:eastAsiaTheme="minorEastAsia"/>
          <w:i/>
          <w:iCs/>
          <w:color w:val="000000" w:themeColor="text1"/>
          <w:sz w:val="20"/>
          <w:szCs w:val="20"/>
          <w:lang w:eastAsia="sv-SE"/>
        </w:rPr>
        <w:t>Övrigt</w:t>
      </w:r>
    </w:p>
    <w:p w14:paraId="192B33D1" w14:textId="24FCB3C6" w:rsidR="62ED859D" w:rsidRDefault="009E14A6" w:rsidP="62ED859D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Ö</w:t>
      </w:r>
      <w:r w:rsidR="005D75B1">
        <w:rPr>
          <w:rFonts w:eastAsia="Times New Roman"/>
          <w:color w:val="000000" w:themeColor="text1"/>
          <w:sz w:val="20"/>
          <w:szCs w:val="20"/>
          <w:lang w:eastAsia="sv-SE"/>
        </w:rPr>
        <w:t>ka</w:t>
      </w:r>
      <w:r w:rsidR="00090016">
        <w:rPr>
          <w:rFonts w:eastAsia="Times New Roman"/>
          <w:color w:val="000000" w:themeColor="text1"/>
          <w:sz w:val="20"/>
          <w:szCs w:val="20"/>
          <w:lang w:eastAsia="sv-SE"/>
        </w:rPr>
        <w:t>d</w:t>
      </w:r>
      <w:r w:rsidR="005D75B1">
        <w:rPr>
          <w:rFonts w:eastAsia="Times New Roman"/>
          <w:color w:val="000000" w:themeColor="text1"/>
          <w:sz w:val="20"/>
          <w:szCs w:val="20"/>
          <w:lang w:eastAsia="sv-SE"/>
        </w:rPr>
        <w:t xml:space="preserve"> dialog med </w:t>
      </w:r>
      <w:r w:rsidR="62ED859D"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valberedningen </w:t>
      </w:r>
      <w:r w:rsidR="00090016">
        <w:rPr>
          <w:rFonts w:eastAsia="Times New Roman"/>
          <w:color w:val="000000" w:themeColor="text1"/>
          <w:sz w:val="20"/>
          <w:szCs w:val="20"/>
          <w:lang w:eastAsia="sv-SE"/>
        </w:rPr>
        <w:t>för att ge Valberedningen större insyn in styrelsearbetet</w:t>
      </w:r>
    </w:p>
    <w:p w14:paraId="7FC2A295" w14:textId="5F8AE278" w:rsidR="62ED859D" w:rsidRDefault="00737B2C" w:rsidP="62ED859D">
      <w:pPr>
        <w:pStyle w:val="Liststycke"/>
        <w:numPr>
          <w:ilvl w:val="0"/>
          <w:numId w:val="3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Mycket administrativt arbete har lagts ned för att bereda ärendet gällande byte (uppgradering) av våra stadgar</w:t>
      </w:r>
      <w:r w:rsidR="00F77749">
        <w:rPr>
          <w:rFonts w:eastAsia="Times New Roman"/>
          <w:color w:val="000000" w:themeColor="text1"/>
          <w:sz w:val="20"/>
          <w:szCs w:val="20"/>
          <w:lang w:eastAsia="sv-SE"/>
        </w:rPr>
        <w:t xml:space="preserve"> samt vår debiteringslängd</w:t>
      </w:r>
    </w:p>
    <w:p w14:paraId="082F61DB" w14:textId="17006762" w:rsidR="007068AA" w:rsidRDefault="00A12B63" w:rsidP="007068AA">
      <w:pPr>
        <w:pStyle w:val="Liststycke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S</w:t>
      </w:r>
      <w:r w:rsidR="62ED859D"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täddagar 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(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>Covid19-anpassade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)</w:t>
      </w:r>
      <w:r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 </w:t>
      </w:r>
      <w:r w:rsidR="62ED859D" w:rsidRPr="62ED859D">
        <w:rPr>
          <w:rFonts w:eastAsia="Times New Roman"/>
          <w:color w:val="000000" w:themeColor="text1"/>
          <w:sz w:val="20"/>
          <w:szCs w:val="20"/>
          <w:lang w:eastAsia="sv-SE"/>
        </w:rPr>
        <w:t>genomfördes i april och oktober</w:t>
      </w:r>
    </w:p>
    <w:p w14:paraId="1CE20CD7" w14:textId="162EF4BF" w:rsidR="62ED859D" w:rsidRPr="00774B79" w:rsidRDefault="004A7A6C" w:rsidP="62ED859D">
      <w:pPr>
        <w:pStyle w:val="Liststycke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Handledning av våra duktiga s</w:t>
      </w:r>
      <w:r w:rsidR="62ED859D" w:rsidRPr="62ED859D">
        <w:rPr>
          <w:rFonts w:eastAsia="Times New Roman"/>
          <w:color w:val="000000" w:themeColor="text1"/>
          <w:sz w:val="20"/>
          <w:szCs w:val="20"/>
          <w:lang w:eastAsia="sv-SE"/>
        </w:rPr>
        <w:t>ommarjobbar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e</w:t>
      </w:r>
      <w:r w:rsidR="62ED859D" w:rsidRPr="62ED859D">
        <w:rPr>
          <w:rFonts w:eastAsia="Times New Roman"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 xml:space="preserve">som </w:t>
      </w:r>
      <w:r w:rsidR="62ED859D" w:rsidRPr="62ED859D">
        <w:rPr>
          <w:rFonts w:eastAsia="Times New Roman"/>
          <w:color w:val="000000" w:themeColor="text1"/>
          <w:sz w:val="20"/>
          <w:szCs w:val="20"/>
          <w:lang w:eastAsia="sv-SE"/>
        </w:rPr>
        <w:t>klippt gräsmattor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na i området</w:t>
      </w:r>
      <w:r w:rsidR="008167D4">
        <w:rPr>
          <w:rFonts w:eastAsia="Times New Roman"/>
          <w:color w:val="000000" w:themeColor="text1"/>
          <w:sz w:val="20"/>
          <w:szCs w:val="20"/>
          <w:lang w:eastAsia="sv-SE"/>
        </w:rPr>
        <w:t xml:space="preserve"> baserat på en uppdaterad städområdeskarta.</w:t>
      </w:r>
    </w:p>
    <w:p w14:paraId="281266DF" w14:textId="6774C524" w:rsidR="00456034" w:rsidRPr="007068AA" w:rsidRDefault="00456034" w:rsidP="62ED859D">
      <w:pPr>
        <w:pStyle w:val="Liststycke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Styrelsen har kör</w:t>
      </w:r>
      <w:r w:rsidR="0049602B">
        <w:rPr>
          <w:rFonts w:eastAsia="Times New Roman"/>
          <w:color w:val="000000" w:themeColor="text1"/>
          <w:sz w:val="20"/>
          <w:szCs w:val="20"/>
          <w:lang w:eastAsia="sv-SE"/>
        </w:rPr>
        <w:t>t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 xml:space="preserve"> med släp till tippen för att slänga skräp </w:t>
      </w:r>
      <w:r w:rsidR="0049602B">
        <w:rPr>
          <w:rFonts w:eastAsia="Times New Roman"/>
          <w:color w:val="000000" w:themeColor="text1"/>
          <w:sz w:val="20"/>
          <w:szCs w:val="20"/>
          <w:lang w:eastAsia="sv-SE"/>
        </w:rPr>
        <w:t xml:space="preserve">(stekpanna, </w:t>
      </w:r>
      <w:r w:rsidR="00CA63E6">
        <w:rPr>
          <w:rFonts w:eastAsia="Times New Roman"/>
          <w:color w:val="000000" w:themeColor="text1"/>
          <w:sz w:val="20"/>
          <w:szCs w:val="20"/>
          <w:lang w:eastAsia="sv-SE"/>
        </w:rPr>
        <w:t xml:space="preserve">parabolantenn mm) </w:t>
      </w:r>
      <w:r>
        <w:rPr>
          <w:rFonts w:eastAsia="Times New Roman"/>
          <w:color w:val="000000" w:themeColor="text1"/>
          <w:sz w:val="20"/>
          <w:szCs w:val="20"/>
          <w:lang w:eastAsia="sv-SE"/>
        </w:rPr>
        <w:t>som otillåt</w:t>
      </w:r>
      <w:r w:rsidR="0049602B">
        <w:rPr>
          <w:rFonts w:eastAsia="Times New Roman"/>
          <w:color w:val="000000" w:themeColor="text1"/>
          <w:sz w:val="20"/>
          <w:szCs w:val="20"/>
          <w:lang w:eastAsia="sv-SE"/>
        </w:rPr>
        <w:t>et ställts på Gula områdets uppställningsplats för sopkärl</w:t>
      </w:r>
    </w:p>
    <w:p w14:paraId="088E8696" w14:textId="52C217A0" w:rsidR="006155F2" w:rsidRPr="000439D8" w:rsidRDefault="002A4058" w:rsidP="55A3CACC">
      <w:pPr>
        <w:pStyle w:val="Liststycke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="Times New Roman"/>
          <w:sz w:val="20"/>
          <w:szCs w:val="20"/>
          <w:lang w:eastAsia="sv-SE"/>
        </w:rPr>
        <w:t>3</w:t>
      </w:r>
      <w:r w:rsidR="55A3CACC" w:rsidRPr="008359C6">
        <w:rPr>
          <w:rFonts w:eastAsia="Times New Roman"/>
          <w:sz w:val="20"/>
          <w:szCs w:val="20"/>
          <w:lang w:eastAsia="sv-SE"/>
        </w:rPr>
        <w:t xml:space="preserve"> stycken fastigheter </w:t>
      </w:r>
      <w:r w:rsidR="008359C6">
        <w:rPr>
          <w:rFonts w:eastAsia="Times New Roman"/>
          <w:sz w:val="20"/>
          <w:szCs w:val="20"/>
          <w:lang w:eastAsia="sv-SE"/>
        </w:rPr>
        <w:t xml:space="preserve">i Samfälligheten har blivit sålda </w:t>
      </w:r>
      <w:r w:rsidR="55A3CACC" w:rsidRPr="008359C6">
        <w:rPr>
          <w:rFonts w:eastAsia="Times New Roman"/>
          <w:sz w:val="20"/>
          <w:szCs w:val="20"/>
          <w:lang w:eastAsia="sv-SE"/>
        </w:rPr>
        <w:t>under året</w:t>
      </w:r>
    </w:p>
    <w:p w14:paraId="7B112525" w14:textId="1E3BCB5B" w:rsidR="000439D8" w:rsidRPr="00551B43" w:rsidRDefault="00402820" w:rsidP="55A3CACC">
      <w:pPr>
        <w:pStyle w:val="Liststycke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="Times New Roman"/>
          <w:sz w:val="20"/>
          <w:szCs w:val="20"/>
          <w:lang w:eastAsia="sv-SE"/>
        </w:rPr>
        <w:t>Vi har haft en extra stämma för att besluta om</w:t>
      </w:r>
      <w:r w:rsidR="00551B43">
        <w:rPr>
          <w:rFonts w:eastAsia="Times New Roman"/>
          <w:sz w:val="20"/>
          <w:szCs w:val="20"/>
          <w:lang w:eastAsia="sv-SE"/>
        </w:rPr>
        <w:t xml:space="preserve"> preliminär budget</w:t>
      </w:r>
    </w:p>
    <w:p w14:paraId="2D63B075" w14:textId="5CE07B39" w:rsidR="00E4287A" w:rsidRPr="002411B4" w:rsidRDefault="00551B43" w:rsidP="00D901A9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sv-SE"/>
        </w:rPr>
      </w:pPr>
      <w:r w:rsidRPr="002411B4">
        <w:rPr>
          <w:rFonts w:eastAsia="Times New Roman"/>
          <w:sz w:val="20"/>
          <w:szCs w:val="20"/>
          <w:lang w:eastAsia="sv-SE"/>
        </w:rPr>
        <w:t>Styrelsen har</w:t>
      </w:r>
      <w:r w:rsidR="001C0926" w:rsidRPr="002411B4">
        <w:rPr>
          <w:rFonts w:eastAsia="Times New Roman"/>
          <w:sz w:val="20"/>
          <w:szCs w:val="20"/>
          <w:lang w:eastAsia="sv-SE"/>
        </w:rPr>
        <w:t xml:space="preserve"> haft ett </w:t>
      </w:r>
      <w:r w:rsidR="001559F5" w:rsidRPr="002411B4">
        <w:rPr>
          <w:rFonts w:eastAsia="Times New Roman"/>
          <w:sz w:val="20"/>
          <w:szCs w:val="20"/>
          <w:lang w:eastAsia="sv-SE"/>
        </w:rPr>
        <w:t>informations</w:t>
      </w:r>
      <w:r w:rsidR="001C0926" w:rsidRPr="002411B4">
        <w:rPr>
          <w:rFonts w:eastAsia="Times New Roman"/>
          <w:sz w:val="20"/>
          <w:szCs w:val="20"/>
          <w:lang w:eastAsia="sv-SE"/>
        </w:rPr>
        <w:t xml:space="preserve">möte för att </w:t>
      </w:r>
      <w:r w:rsidR="001559F5" w:rsidRPr="002411B4">
        <w:rPr>
          <w:rFonts w:eastAsia="Times New Roman"/>
          <w:sz w:val="20"/>
          <w:szCs w:val="20"/>
          <w:lang w:eastAsia="sv-SE"/>
        </w:rPr>
        <w:t>väcka intresset om att i större omfattning</w:t>
      </w:r>
      <w:r w:rsidR="002411B4" w:rsidRPr="002411B4">
        <w:rPr>
          <w:rFonts w:eastAsia="Times New Roman"/>
          <w:sz w:val="20"/>
          <w:szCs w:val="20"/>
          <w:lang w:eastAsia="sv-SE"/>
        </w:rPr>
        <w:t xml:space="preserve"> bidra till </w:t>
      </w:r>
      <w:r w:rsidR="001C0926" w:rsidRPr="002411B4">
        <w:rPr>
          <w:rFonts w:eastAsia="Times New Roman"/>
          <w:sz w:val="20"/>
          <w:szCs w:val="20"/>
          <w:lang w:eastAsia="sv-SE"/>
        </w:rPr>
        <w:t xml:space="preserve">styrelsearbetet </w:t>
      </w:r>
      <w:r w:rsidR="002411B4" w:rsidRPr="002411B4">
        <w:rPr>
          <w:rFonts w:eastAsia="Times New Roman"/>
          <w:sz w:val="20"/>
          <w:szCs w:val="20"/>
          <w:lang w:eastAsia="sv-SE"/>
        </w:rPr>
        <w:t>( 6-7 personer deltog av alla 159 inbjudna fastigheter)</w:t>
      </w:r>
    </w:p>
    <w:p w14:paraId="00130681" w14:textId="77777777" w:rsidR="0058212D" w:rsidRDefault="0058212D" w:rsidP="00E4287A">
      <w:pPr>
        <w:pStyle w:val="Liststycke"/>
        <w:spacing w:after="0" w:line="240" w:lineRule="auto"/>
        <w:ind w:left="0"/>
        <w:rPr>
          <w:rFonts w:eastAsia="Times New Roman"/>
          <w:color w:val="000000" w:themeColor="text1"/>
          <w:sz w:val="20"/>
          <w:szCs w:val="20"/>
          <w:lang w:eastAsia="sv-SE"/>
        </w:rPr>
      </w:pPr>
    </w:p>
    <w:p w14:paraId="621A31BF" w14:textId="6499EC81" w:rsidR="00E4287A" w:rsidRDefault="00E4287A" w:rsidP="00E4287A">
      <w:pPr>
        <w:pStyle w:val="Liststycke"/>
        <w:spacing w:after="0" w:line="240" w:lineRule="auto"/>
        <w:ind w:left="0"/>
        <w:rPr>
          <w:rFonts w:eastAsia="Times New Roman"/>
          <w:color w:val="000000" w:themeColor="text1"/>
          <w:sz w:val="20"/>
          <w:szCs w:val="20"/>
          <w:lang w:eastAsia="sv-SE"/>
        </w:rPr>
      </w:pPr>
      <w:r>
        <w:rPr>
          <w:rFonts w:eastAsia="Times New Roman"/>
          <w:color w:val="000000" w:themeColor="text1"/>
          <w:sz w:val="20"/>
          <w:szCs w:val="20"/>
          <w:lang w:eastAsia="sv-SE"/>
        </w:rPr>
        <w:t>Engagemanget från boende i föreningen har under året generellt sett tyvärr varit väldigt lågt.</w:t>
      </w:r>
      <w:r w:rsidR="003B7E48">
        <w:rPr>
          <w:rFonts w:eastAsia="Times New Roman"/>
          <w:color w:val="000000" w:themeColor="text1"/>
          <w:sz w:val="20"/>
          <w:szCs w:val="20"/>
          <w:lang w:eastAsia="sv-SE"/>
        </w:rPr>
        <w:t xml:space="preserve"> Det finns en hel del medlemmar som </w:t>
      </w:r>
      <w:r w:rsidR="003B7E48" w:rsidRPr="003B7E48"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>tycker till</w:t>
      </w:r>
      <w:r w:rsidR="003B7E48">
        <w:rPr>
          <w:rFonts w:eastAsia="Times New Roman"/>
          <w:i/>
          <w:iCs/>
          <w:color w:val="000000" w:themeColor="text1"/>
          <w:sz w:val="20"/>
          <w:szCs w:val="20"/>
          <w:lang w:eastAsia="sv-SE"/>
        </w:rPr>
        <w:t xml:space="preserve"> </w:t>
      </w:r>
      <w:r w:rsidR="003B7E48">
        <w:rPr>
          <w:rFonts w:eastAsia="Times New Roman"/>
          <w:color w:val="000000" w:themeColor="text1"/>
          <w:sz w:val="20"/>
          <w:szCs w:val="20"/>
          <w:lang w:eastAsia="sv-SE"/>
        </w:rPr>
        <w:t>i frågor men få är villiga att ställa upp och</w:t>
      </w:r>
      <w:r w:rsidR="0099283C">
        <w:rPr>
          <w:rFonts w:eastAsia="Times New Roman"/>
          <w:color w:val="000000" w:themeColor="text1"/>
          <w:sz w:val="20"/>
          <w:szCs w:val="20"/>
          <w:lang w:eastAsia="sv-SE"/>
        </w:rPr>
        <w:t xml:space="preserve"> själva bidra.</w:t>
      </w:r>
      <w:r w:rsidR="00F310FC">
        <w:rPr>
          <w:rFonts w:eastAsia="Times New Roman"/>
          <w:color w:val="000000" w:themeColor="text1"/>
          <w:sz w:val="20"/>
          <w:szCs w:val="20"/>
          <w:lang w:eastAsia="sv-SE"/>
        </w:rPr>
        <w:t xml:space="preserve"> Dock finns det en </w:t>
      </w:r>
      <w:r w:rsidR="006B0DE0">
        <w:rPr>
          <w:rFonts w:eastAsia="Times New Roman"/>
          <w:color w:val="000000" w:themeColor="text1"/>
          <w:sz w:val="20"/>
          <w:szCs w:val="20"/>
          <w:lang w:eastAsia="sv-SE"/>
        </w:rPr>
        <w:t xml:space="preserve">liten </w:t>
      </w:r>
      <w:r w:rsidR="00F310FC">
        <w:rPr>
          <w:rFonts w:eastAsia="Times New Roman"/>
          <w:color w:val="000000" w:themeColor="text1"/>
          <w:sz w:val="20"/>
          <w:szCs w:val="20"/>
          <w:lang w:eastAsia="sv-SE"/>
        </w:rPr>
        <w:t>grupp individer som gör ett stort jobb för att öka värdet på vår</w:t>
      </w:r>
      <w:r w:rsidR="00BE5BC2">
        <w:rPr>
          <w:rFonts w:eastAsia="Times New Roman"/>
          <w:color w:val="000000" w:themeColor="text1"/>
          <w:sz w:val="20"/>
          <w:szCs w:val="20"/>
          <w:lang w:eastAsia="sv-SE"/>
        </w:rPr>
        <w:t>a fastigheter och hela vårt</w:t>
      </w:r>
      <w:r w:rsidR="00F310FC">
        <w:rPr>
          <w:rFonts w:eastAsia="Times New Roman"/>
          <w:color w:val="000000" w:themeColor="text1"/>
          <w:sz w:val="20"/>
          <w:szCs w:val="20"/>
          <w:lang w:eastAsia="sv-SE"/>
        </w:rPr>
        <w:t xml:space="preserve"> område samt bidra</w:t>
      </w:r>
      <w:r w:rsidR="006B0DE0">
        <w:rPr>
          <w:rFonts w:eastAsia="Times New Roman"/>
          <w:color w:val="000000" w:themeColor="text1"/>
          <w:sz w:val="20"/>
          <w:szCs w:val="20"/>
          <w:lang w:eastAsia="sv-SE"/>
        </w:rPr>
        <w:t xml:space="preserve"> till </w:t>
      </w:r>
      <w:r w:rsidR="0079682E">
        <w:rPr>
          <w:rFonts w:eastAsia="Times New Roman"/>
          <w:color w:val="000000" w:themeColor="text1"/>
          <w:sz w:val="20"/>
          <w:szCs w:val="20"/>
          <w:lang w:eastAsia="sv-SE"/>
        </w:rPr>
        <w:t xml:space="preserve">en mer hållbar miljö </w:t>
      </w:r>
      <w:r w:rsidR="00B93328">
        <w:rPr>
          <w:rFonts w:eastAsia="Times New Roman"/>
          <w:color w:val="000000" w:themeColor="text1"/>
          <w:sz w:val="20"/>
          <w:szCs w:val="20"/>
          <w:lang w:eastAsia="sv-SE"/>
        </w:rPr>
        <w:t xml:space="preserve">– </w:t>
      </w:r>
      <w:r w:rsidR="00B93328" w:rsidRPr="00B93328"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  <w:t>Elbilsgruppen</w:t>
      </w:r>
      <w:r w:rsidR="00B93328">
        <w:rPr>
          <w:rFonts w:eastAsia="Times New Roman"/>
          <w:color w:val="000000" w:themeColor="text1"/>
          <w:sz w:val="20"/>
          <w:szCs w:val="20"/>
          <w:lang w:eastAsia="sv-SE"/>
        </w:rPr>
        <w:t xml:space="preserve">. Styrelsen vill härmed rikta ett </w:t>
      </w:r>
      <w:r w:rsidR="00B93328" w:rsidRPr="00461C8E"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  <w:t>STORT TACK till er</w:t>
      </w:r>
      <w:r w:rsidR="00B93328">
        <w:rPr>
          <w:rFonts w:eastAsia="Times New Roman"/>
          <w:color w:val="000000" w:themeColor="text1"/>
          <w:sz w:val="20"/>
          <w:szCs w:val="20"/>
          <w:lang w:eastAsia="sv-SE"/>
        </w:rPr>
        <w:t xml:space="preserve"> för det arbete ni bedriver</w:t>
      </w:r>
      <w:r w:rsidR="0079682E">
        <w:rPr>
          <w:rFonts w:eastAsia="Times New Roman"/>
          <w:color w:val="000000" w:themeColor="text1"/>
          <w:sz w:val="20"/>
          <w:szCs w:val="20"/>
          <w:lang w:eastAsia="sv-SE"/>
        </w:rPr>
        <w:t xml:space="preserve"> kring frågan om möjligheten att ladda elbilar i samfälligheten.</w:t>
      </w:r>
    </w:p>
    <w:p w14:paraId="1B769F84" w14:textId="109B1B84" w:rsidR="006155F2" w:rsidRPr="00461C8E" w:rsidRDefault="006155F2" w:rsidP="00461C8E">
      <w:p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</w:p>
    <w:p w14:paraId="115DD0E6" w14:textId="53CFB837" w:rsidR="00D65B89" w:rsidRDefault="00D65B89" w:rsidP="00F8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139FC150" w14:textId="546EA595" w:rsidR="00F8170B" w:rsidRPr="005C4469" w:rsidRDefault="62ED859D" w:rsidP="72CF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sv-SE"/>
        </w:rPr>
      </w:pPr>
      <w:r w:rsidRPr="005C4469"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  <w:t xml:space="preserve">Kållered, </w:t>
      </w:r>
      <w:r w:rsidR="00B75E85" w:rsidRPr="005C4469"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  <w:t>mars</w:t>
      </w:r>
      <w:r w:rsidRPr="005C4469"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  <w:t xml:space="preserve"> 202</w:t>
      </w:r>
      <w:r w:rsidR="00607BD2">
        <w:rPr>
          <w:rFonts w:eastAsia="Times New Roman"/>
          <w:b/>
          <w:bCs/>
          <w:color w:val="000000" w:themeColor="text1"/>
          <w:sz w:val="20"/>
          <w:szCs w:val="20"/>
          <w:lang w:eastAsia="sv-SE"/>
        </w:rPr>
        <w:t>2</w:t>
      </w:r>
    </w:p>
    <w:p w14:paraId="453B74FE" w14:textId="1E9AF8AF" w:rsidR="000A7CE3" w:rsidRPr="005C4469" w:rsidRDefault="005B0261" w:rsidP="00F8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5C4469">
        <w:rPr>
          <w:rFonts w:eastAsia="Times New Roman" w:cstheme="minorHAnsi"/>
          <w:color w:val="000000"/>
          <w:sz w:val="20"/>
          <w:szCs w:val="20"/>
          <w:lang w:eastAsia="sv-SE"/>
        </w:rPr>
        <w:t>Styrelsen</w:t>
      </w:r>
      <w:r w:rsidR="00F8170B" w:rsidRPr="005C4469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genom Maja Orvarson</w:t>
      </w:r>
    </w:p>
    <w:sectPr w:rsidR="000A7CE3" w:rsidRPr="005C44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60EB" w14:textId="77777777" w:rsidR="00D31B5F" w:rsidRDefault="00D31B5F" w:rsidP="00490FAA">
      <w:pPr>
        <w:spacing w:after="0" w:line="240" w:lineRule="auto"/>
      </w:pPr>
      <w:r>
        <w:separator/>
      </w:r>
    </w:p>
  </w:endnote>
  <w:endnote w:type="continuationSeparator" w:id="0">
    <w:p w14:paraId="7F379247" w14:textId="77777777" w:rsidR="00D31B5F" w:rsidRDefault="00D31B5F" w:rsidP="004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26AB41" w14:paraId="59448E9B" w14:textId="77777777" w:rsidTr="5526AB41">
      <w:tc>
        <w:tcPr>
          <w:tcW w:w="3024" w:type="dxa"/>
        </w:tcPr>
        <w:p w14:paraId="1028DAD2" w14:textId="6650775E" w:rsidR="5526AB41" w:rsidRDefault="5526AB41" w:rsidP="5526AB41">
          <w:pPr>
            <w:pStyle w:val="Sidhuvud"/>
            <w:ind w:left="-115"/>
          </w:pPr>
        </w:p>
      </w:tc>
      <w:tc>
        <w:tcPr>
          <w:tcW w:w="3024" w:type="dxa"/>
        </w:tcPr>
        <w:p w14:paraId="113340B2" w14:textId="61E981BF" w:rsidR="5526AB41" w:rsidRDefault="5526AB41" w:rsidP="5526AB41">
          <w:pPr>
            <w:pStyle w:val="Sidhuvud"/>
            <w:jc w:val="center"/>
          </w:pPr>
        </w:p>
      </w:tc>
      <w:tc>
        <w:tcPr>
          <w:tcW w:w="3024" w:type="dxa"/>
        </w:tcPr>
        <w:p w14:paraId="0254EEA9" w14:textId="400ED2EB" w:rsidR="5526AB41" w:rsidRDefault="5526AB41" w:rsidP="5526AB41">
          <w:pPr>
            <w:pStyle w:val="Sidhuvud"/>
            <w:ind w:right="-115"/>
            <w:jc w:val="right"/>
          </w:pPr>
        </w:p>
      </w:tc>
    </w:tr>
  </w:tbl>
  <w:p w14:paraId="376EA16A" w14:textId="033C1F9E" w:rsidR="5526AB41" w:rsidRDefault="5526AB41" w:rsidP="5526AB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9AF8" w14:textId="77777777" w:rsidR="00D31B5F" w:rsidRDefault="00D31B5F" w:rsidP="00490FAA">
      <w:pPr>
        <w:spacing w:after="0" w:line="240" w:lineRule="auto"/>
      </w:pPr>
      <w:r>
        <w:separator/>
      </w:r>
    </w:p>
  </w:footnote>
  <w:footnote w:type="continuationSeparator" w:id="0">
    <w:p w14:paraId="2EA6251B" w14:textId="77777777" w:rsidR="00D31B5F" w:rsidRDefault="00D31B5F" w:rsidP="0049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BD00" w14:textId="3AD4E85B" w:rsidR="00490FAA" w:rsidRPr="00C628F3" w:rsidRDefault="00490FAA" w:rsidP="000F14A4">
    <w:pPr>
      <w:pStyle w:val="Sidhuvud"/>
      <w:pBdr>
        <w:bottom w:val="single" w:sz="4" w:space="1" w:color="auto"/>
      </w:pBdr>
      <w:rPr>
        <w:b/>
        <w:bCs/>
      </w:rPr>
    </w:pPr>
    <w:r w:rsidRPr="00213761">
      <w:t>Norra Livereds Samfällighetsförening</w:t>
    </w:r>
    <w:r w:rsidRPr="00C628F3">
      <w:rPr>
        <w:b/>
        <w:bCs/>
      </w:rPr>
      <w:tab/>
      <w:t>ÅRSMÖTE</w:t>
    </w:r>
    <w:r w:rsidRPr="00C628F3">
      <w:rPr>
        <w:b/>
        <w:bCs/>
      </w:rPr>
      <w:tab/>
    </w:r>
    <w:r w:rsidRPr="00213761">
      <w:rPr>
        <w:sz w:val="18"/>
        <w:szCs w:val="18"/>
      </w:rPr>
      <w:t>202</w:t>
    </w:r>
    <w:r w:rsidR="006D2A38" w:rsidRPr="00213761">
      <w:rPr>
        <w:sz w:val="18"/>
        <w:szCs w:val="18"/>
      </w:rPr>
      <w:t>2</w:t>
    </w:r>
    <w:r w:rsidRPr="00213761">
      <w:rPr>
        <w:sz w:val="18"/>
        <w:szCs w:val="18"/>
      </w:rPr>
      <w:t>-03-</w:t>
    </w:r>
    <w:r w:rsidR="006D2A38" w:rsidRPr="00213761">
      <w:rPr>
        <w:sz w:val="18"/>
        <w:szCs w:val="18"/>
      </w:rPr>
      <w:t>05</w:t>
    </w:r>
    <w:r w:rsidRPr="00C628F3">
      <w:rPr>
        <w:b/>
        <w:bCs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D6F"/>
    <w:multiLevelType w:val="hybridMultilevel"/>
    <w:tmpl w:val="217AA48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5E7445"/>
    <w:multiLevelType w:val="hybridMultilevel"/>
    <w:tmpl w:val="996E7F24"/>
    <w:lvl w:ilvl="0" w:tplc="26E6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C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0C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EB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C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A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8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40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0DA"/>
    <w:multiLevelType w:val="hybridMultilevel"/>
    <w:tmpl w:val="039E185E"/>
    <w:lvl w:ilvl="0" w:tplc="F17CE0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911"/>
    <w:multiLevelType w:val="hybridMultilevel"/>
    <w:tmpl w:val="9D9AC7E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5253A7"/>
    <w:multiLevelType w:val="hybridMultilevel"/>
    <w:tmpl w:val="B5C86CB2"/>
    <w:lvl w:ilvl="0" w:tplc="33C0CE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EA"/>
    <w:rsid w:val="00000452"/>
    <w:rsid w:val="000048B7"/>
    <w:rsid w:val="0003120B"/>
    <w:rsid w:val="00031F16"/>
    <w:rsid w:val="000414C3"/>
    <w:rsid w:val="000439D8"/>
    <w:rsid w:val="00055FA5"/>
    <w:rsid w:val="00090016"/>
    <w:rsid w:val="00093710"/>
    <w:rsid w:val="000A1870"/>
    <w:rsid w:val="000A1AEC"/>
    <w:rsid w:val="000A6910"/>
    <w:rsid w:val="000C39C3"/>
    <w:rsid w:val="000C54F4"/>
    <w:rsid w:val="000D0DF0"/>
    <w:rsid w:val="000D6D00"/>
    <w:rsid w:val="000E34B7"/>
    <w:rsid w:val="000E6E9C"/>
    <w:rsid w:val="000F14A4"/>
    <w:rsid w:val="000F7C06"/>
    <w:rsid w:val="0012553B"/>
    <w:rsid w:val="00136EC9"/>
    <w:rsid w:val="00137165"/>
    <w:rsid w:val="00153BB8"/>
    <w:rsid w:val="001559F5"/>
    <w:rsid w:val="0015613A"/>
    <w:rsid w:val="00157414"/>
    <w:rsid w:val="0015779F"/>
    <w:rsid w:val="00161444"/>
    <w:rsid w:val="00165D45"/>
    <w:rsid w:val="00176CBB"/>
    <w:rsid w:val="00187DAA"/>
    <w:rsid w:val="0019311C"/>
    <w:rsid w:val="001B2065"/>
    <w:rsid w:val="001C0926"/>
    <w:rsid w:val="001C6878"/>
    <w:rsid w:val="001D0541"/>
    <w:rsid w:val="001E0E18"/>
    <w:rsid w:val="001E1DF3"/>
    <w:rsid w:val="001F25CF"/>
    <w:rsid w:val="001F4BA0"/>
    <w:rsid w:val="002030A2"/>
    <w:rsid w:val="00204975"/>
    <w:rsid w:val="00213761"/>
    <w:rsid w:val="0023382E"/>
    <w:rsid w:val="002411B4"/>
    <w:rsid w:val="00247B13"/>
    <w:rsid w:val="00255E24"/>
    <w:rsid w:val="002663ED"/>
    <w:rsid w:val="00283BAB"/>
    <w:rsid w:val="002A4058"/>
    <w:rsid w:val="002C330E"/>
    <w:rsid w:val="002C520A"/>
    <w:rsid w:val="002D33AF"/>
    <w:rsid w:val="002D6337"/>
    <w:rsid w:val="002F5C15"/>
    <w:rsid w:val="003031A5"/>
    <w:rsid w:val="003066F8"/>
    <w:rsid w:val="0031331F"/>
    <w:rsid w:val="003235CF"/>
    <w:rsid w:val="00343BB1"/>
    <w:rsid w:val="00344466"/>
    <w:rsid w:val="003558B2"/>
    <w:rsid w:val="003740D1"/>
    <w:rsid w:val="003A7600"/>
    <w:rsid w:val="003B7624"/>
    <w:rsid w:val="003B7E48"/>
    <w:rsid w:val="003C56AB"/>
    <w:rsid w:val="003E6D59"/>
    <w:rsid w:val="00402820"/>
    <w:rsid w:val="00403AC3"/>
    <w:rsid w:val="004262BC"/>
    <w:rsid w:val="00442B83"/>
    <w:rsid w:val="00443FE5"/>
    <w:rsid w:val="00456034"/>
    <w:rsid w:val="00461C8E"/>
    <w:rsid w:val="004800C7"/>
    <w:rsid w:val="00483BFB"/>
    <w:rsid w:val="00487834"/>
    <w:rsid w:val="00490FAA"/>
    <w:rsid w:val="004929C8"/>
    <w:rsid w:val="004949DA"/>
    <w:rsid w:val="0049602B"/>
    <w:rsid w:val="004A7A6C"/>
    <w:rsid w:val="004B4CA5"/>
    <w:rsid w:val="004C755E"/>
    <w:rsid w:val="004D0261"/>
    <w:rsid w:val="004D16CF"/>
    <w:rsid w:val="004E6F04"/>
    <w:rsid w:val="00514CDD"/>
    <w:rsid w:val="00532198"/>
    <w:rsid w:val="005411F7"/>
    <w:rsid w:val="00543ACD"/>
    <w:rsid w:val="00547F14"/>
    <w:rsid w:val="00551B43"/>
    <w:rsid w:val="00565E65"/>
    <w:rsid w:val="00567EA8"/>
    <w:rsid w:val="00572D07"/>
    <w:rsid w:val="00576134"/>
    <w:rsid w:val="0058020D"/>
    <w:rsid w:val="0058212D"/>
    <w:rsid w:val="00594D7E"/>
    <w:rsid w:val="005966C8"/>
    <w:rsid w:val="005B0261"/>
    <w:rsid w:val="005B1A25"/>
    <w:rsid w:val="005B2DC7"/>
    <w:rsid w:val="005B3F3D"/>
    <w:rsid w:val="005B4E32"/>
    <w:rsid w:val="005C4469"/>
    <w:rsid w:val="005D109E"/>
    <w:rsid w:val="005D75B1"/>
    <w:rsid w:val="005E5262"/>
    <w:rsid w:val="005E5998"/>
    <w:rsid w:val="005F26B4"/>
    <w:rsid w:val="00607BD2"/>
    <w:rsid w:val="0061104F"/>
    <w:rsid w:val="00612506"/>
    <w:rsid w:val="00614FBB"/>
    <w:rsid w:val="006155F2"/>
    <w:rsid w:val="00655C8F"/>
    <w:rsid w:val="00656A29"/>
    <w:rsid w:val="00662312"/>
    <w:rsid w:val="00671CF4"/>
    <w:rsid w:val="0069123E"/>
    <w:rsid w:val="00694DE3"/>
    <w:rsid w:val="006B0DE0"/>
    <w:rsid w:val="006B439F"/>
    <w:rsid w:val="006B44E1"/>
    <w:rsid w:val="006C1F63"/>
    <w:rsid w:val="006C2EA1"/>
    <w:rsid w:val="006D29A8"/>
    <w:rsid w:val="006D2A38"/>
    <w:rsid w:val="006D6723"/>
    <w:rsid w:val="006E642F"/>
    <w:rsid w:val="006F6A93"/>
    <w:rsid w:val="006F6D9F"/>
    <w:rsid w:val="007068AA"/>
    <w:rsid w:val="00722A04"/>
    <w:rsid w:val="00726FB5"/>
    <w:rsid w:val="00737B2C"/>
    <w:rsid w:val="0074273E"/>
    <w:rsid w:val="007704A5"/>
    <w:rsid w:val="007718D1"/>
    <w:rsid w:val="00774B79"/>
    <w:rsid w:val="00774E69"/>
    <w:rsid w:val="00782206"/>
    <w:rsid w:val="007902BF"/>
    <w:rsid w:val="0079682E"/>
    <w:rsid w:val="007A17A2"/>
    <w:rsid w:val="007D0873"/>
    <w:rsid w:val="007E22EC"/>
    <w:rsid w:val="007E2A65"/>
    <w:rsid w:val="007F5ABF"/>
    <w:rsid w:val="007F5D2A"/>
    <w:rsid w:val="007F75F6"/>
    <w:rsid w:val="00804226"/>
    <w:rsid w:val="008167D4"/>
    <w:rsid w:val="008359C6"/>
    <w:rsid w:val="00840F41"/>
    <w:rsid w:val="00841707"/>
    <w:rsid w:val="0088594A"/>
    <w:rsid w:val="008B47EE"/>
    <w:rsid w:val="008C060F"/>
    <w:rsid w:val="008E792F"/>
    <w:rsid w:val="00914729"/>
    <w:rsid w:val="00922345"/>
    <w:rsid w:val="00926EBF"/>
    <w:rsid w:val="0092783A"/>
    <w:rsid w:val="00931F3D"/>
    <w:rsid w:val="00946EC3"/>
    <w:rsid w:val="00957AE8"/>
    <w:rsid w:val="0097383A"/>
    <w:rsid w:val="00984469"/>
    <w:rsid w:val="00984D2F"/>
    <w:rsid w:val="0099283C"/>
    <w:rsid w:val="009D0499"/>
    <w:rsid w:val="009D122F"/>
    <w:rsid w:val="009D1295"/>
    <w:rsid w:val="009E14A6"/>
    <w:rsid w:val="009F3688"/>
    <w:rsid w:val="00A072B1"/>
    <w:rsid w:val="00A12B63"/>
    <w:rsid w:val="00A15470"/>
    <w:rsid w:val="00A33B8B"/>
    <w:rsid w:val="00A35F65"/>
    <w:rsid w:val="00A64A12"/>
    <w:rsid w:val="00A75A3B"/>
    <w:rsid w:val="00AD06E5"/>
    <w:rsid w:val="00AE0D6F"/>
    <w:rsid w:val="00AF2128"/>
    <w:rsid w:val="00AF7B37"/>
    <w:rsid w:val="00B17FFA"/>
    <w:rsid w:val="00B26CA3"/>
    <w:rsid w:val="00B41E12"/>
    <w:rsid w:val="00B50ADD"/>
    <w:rsid w:val="00B523BF"/>
    <w:rsid w:val="00B543C5"/>
    <w:rsid w:val="00B56365"/>
    <w:rsid w:val="00B578B2"/>
    <w:rsid w:val="00B75E85"/>
    <w:rsid w:val="00B93328"/>
    <w:rsid w:val="00BE1336"/>
    <w:rsid w:val="00BE5BC2"/>
    <w:rsid w:val="00BE7F1D"/>
    <w:rsid w:val="00C27532"/>
    <w:rsid w:val="00C3142F"/>
    <w:rsid w:val="00C361BA"/>
    <w:rsid w:val="00C74A01"/>
    <w:rsid w:val="00C972AF"/>
    <w:rsid w:val="00CA38A3"/>
    <w:rsid w:val="00CA63E6"/>
    <w:rsid w:val="00CA696A"/>
    <w:rsid w:val="00CB75E6"/>
    <w:rsid w:val="00CC4800"/>
    <w:rsid w:val="00CD5ABE"/>
    <w:rsid w:val="00CD74C3"/>
    <w:rsid w:val="00D00068"/>
    <w:rsid w:val="00D03E28"/>
    <w:rsid w:val="00D0488F"/>
    <w:rsid w:val="00D12685"/>
    <w:rsid w:val="00D22FDE"/>
    <w:rsid w:val="00D27571"/>
    <w:rsid w:val="00D31B5F"/>
    <w:rsid w:val="00D37FAE"/>
    <w:rsid w:val="00D44FE6"/>
    <w:rsid w:val="00D65B89"/>
    <w:rsid w:val="00D83156"/>
    <w:rsid w:val="00DA3502"/>
    <w:rsid w:val="00DC53CE"/>
    <w:rsid w:val="00DD1FFE"/>
    <w:rsid w:val="00DD3F5F"/>
    <w:rsid w:val="00DE26E5"/>
    <w:rsid w:val="00DE74DF"/>
    <w:rsid w:val="00E12E3C"/>
    <w:rsid w:val="00E26794"/>
    <w:rsid w:val="00E26DB1"/>
    <w:rsid w:val="00E4287A"/>
    <w:rsid w:val="00E467CD"/>
    <w:rsid w:val="00E572A9"/>
    <w:rsid w:val="00E80CD2"/>
    <w:rsid w:val="00E81FEA"/>
    <w:rsid w:val="00E86198"/>
    <w:rsid w:val="00E8675E"/>
    <w:rsid w:val="00E93BFC"/>
    <w:rsid w:val="00E94C21"/>
    <w:rsid w:val="00EA1C42"/>
    <w:rsid w:val="00EA392A"/>
    <w:rsid w:val="00EB45DA"/>
    <w:rsid w:val="00EC41CD"/>
    <w:rsid w:val="00ED1D9A"/>
    <w:rsid w:val="00EE21C4"/>
    <w:rsid w:val="00EE24C8"/>
    <w:rsid w:val="00F0441A"/>
    <w:rsid w:val="00F310FC"/>
    <w:rsid w:val="00F364FF"/>
    <w:rsid w:val="00F37535"/>
    <w:rsid w:val="00F47E81"/>
    <w:rsid w:val="00F57881"/>
    <w:rsid w:val="00F61735"/>
    <w:rsid w:val="00F77749"/>
    <w:rsid w:val="00F8170B"/>
    <w:rsid w:val="00FA7629"/>
    <w:rsid w:val="00FB2AAC"/>
    <w:rsid w:val="00FC385F"/>
    <w:rsid w:val="00FC5391"/>
    <w:rsid w:val="00FE691D"/>
    <w:rsid w:val="378D3D87"/>
    <w:rsid w:val="5526AB41"/>
    <w:rsid w:val="55A3CACC"/>
    <w:rsid w:val="62ED859D"/>
    <w:rsid w:val="72C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63D56"/>
  <w15:chartTrackingRefBased/>
  <w15:docId w15:val="{A5BD8F2A-5C24-4405-A890-EF06501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81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81FE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9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FAA"/>
  </w:style>
  <w:style w:type="paragraph" w:styleId="Sidfot">
    <w:name w:val="footer"/>
    <w:basedOn w:val="Normal"/>
    <w:link w:val="SidfotChar"/>
    <w:uiPriority w:val="99"/>
    <w:unhideWhenUsed/>
    <w:rsid w:val="0049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FAA"/>
  </w:style>
  <w:style w:type="paragraph" w:styleId="Liststycke">
    <w:name w:val="List Paragraph"/>
    <w:basedOn w:val="Normal"/>
    <w:uiPriority w:val="34"/>
    <w:qFormat/>
    <w:rsid w:val="00204975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39D9839757345A1E4CC7CEBBBA806" ma:contentTypeVersion="9" ma:contentTypeDescription="Create a new document." ma:contentTypeScope="" ma:versionID="cbf49c3992a0257a0600d68d441665f1">
  <xsd:schema xmlns:xsd="http://www.w3.org/2001/XMLSchema" xmlns:xs="http://www.w3.org/2001/XMLSchema" xmlns:p="http://schemas.microsoft.com/office/2006/metadata/properties" xmlns:ns3="208d0c86-f4a7-44fe-9aca-a4f985f19b9a" xmlns:ns4="3eb0b3d8-4015-4eca-a187-a487c204f6d7" targetNamespace="http://schemas.microsoft.com/office/2006/metadata/properties" ma:root="true" ma:fieldsID="d0d6169d18994a3f2d9c718d54127ec6" ns3:_="" ns4:_="">
    <xsd:import namespace="208d0c86-f4a7-44fe-9aca-a4f985f19b9a"/>
    <xsd:import namespace="3eb0b3d8-4015-4eca-a187-a487c204f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0c86-f4a7-44fe-9aca-a4f985f1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b3d8-4015-4eca-a187-a487c204f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6C5C9-9728-4FD7-8B13-307243ED8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d0c86-f4a7-44fe-9aca-a4f985f19b9a"/>
    <ds:schemaRef ds:uri="3eb0b3d8-4015-4eca-a187-a487c204f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4F04D-67B2-488D-B4AE-12A5B457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36DF4-8644-4383-88EA-A30069947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741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Orvarson</dc:creator>
  <cp:keywords/>
  <dc:description/>
  <cp:lastModifiedBy>Maja Orvarson</cp:lastModifiedBy>
  <cp:revision>136</cp:revision>
  <dcterms:created xsi:type="dcterms:W3CDTF">2021-03-24T08:13:00Z</dcterms:created>
  <dcterms:modified xsi:type="dcterms:W3CDTF">2022-03-11T09:19:00Z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0x010100F3039D9839757345A1E4CC7CEBBBA806</vt:lpwstr>
  </property>
</Properties>
</file>